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E0C" w:rsidRDefault="003355CE">
      <w:pPr>
        <w:tabs>
          <w:tab w:val="left" w:pos="6096"/>
        </w:tabs>
        <w:spacing w:after="0" w:line="240" w:lineRule="auto"/>
        <w:jc w:val="center"/>
        <w:rPr>
          <w:rFonts w:ascii="Caladea" w:hAnsi="Caladea"/>
          <w:sz w:val="24"/>
          <w:szCs w:val="24"/>
        </w:rPr>
      </w:pPr>
      <w:r>
        <w:rPr>
          <w:rFonts w:ascii="Cantarell" w:eastAsia="Georgia" w:hAnsi="Cantarell" w:cs="Caladea"/>
          <w:b/>
          <w:color w:val="auto"/>
          <w:sz w:val="24"/>
          <w:szCs w:val="24"/>
        </w:rPr>
        <w:t>BEI/Com/201/2/2023</w:t>
      </w:r>
    </w:p>
    <w:p w:rsidR="00A76E0C" w:rsidRDefault="003355CE">
      <w:pPr>
        <w:tabs>
          <w:tab w:val="left" w:pos="6096"/>
        </w:tabs>
        <w:spacing w:after="0" w:line="240" w:lineRule="auto"/>
        <w:jc w:val="center"/>
        <w:rPr>
          <w:sz w:val="24"/>
          <w:szCs w:val="24"/>
        </w:rPr>
      </w:pPr>
      <w:r>
        <w:rPr>
          <w:rFonts w:ascii="Cantarell" w:eastAsia="Georgia" w:hAnsi="Cantarell" w:cs="Caladea"/>
          <w:b/>
          <w:color w:val="auto"/>
          <w:sz w:val="24"/>
          <w:szCs w:val="24"/>
        </w:rPr>
        <w:t>Emb</w:t>
      </w:r>
      <w:r>
        <w:rPr>
          <w:rFonts w:ascii="Cantarell" w:eastAsia="Georgia" w:hAnsi="Cantarell" w:cs="Caladea"/>
          <w:b/>
          <w:color w:val="auto"/>
          <w:spacing w:val="-1"/>
          <w:sz w:val="24"/>
          <w:szCs w:val="24"/>
        </w:rPr>
        <w:t>a</w:t>
      </w:r>
      <w:r>
        <w:rPr>
          <w:rFonts w:ascii="Cantarell" w:eastAsia="Georgia" w:hAnsi="Cantarell" w:cs="Caladea"/>
          <w:b/>
          <w:color w:val="auto"/>
          <w:sz w:val="24"/>
          <w:szCs w:val="24"/>
        </w:rPr>
        <w:t>s</w:t>
      </w:r>
      <w:r>
        <w:rPr>
          <w:rFonts w:ascii="Cantarell" w:eastAsia="Georgia" w:hAnsi="Cantarell" w:cs="Caladea"/>
          <w:b/>
          <w:color w:val="auto"/>
          <w:spacing w:val="-1"/>
          <w:sz w:val="24"/>
          <w:szCs w:val="24"/>
        </w:rPr>
        <w:t>s</w:t>
      </w:r>
      <w:r>
        <w:rPr>
          <w:rFonts w:ascii="Cantarell" w:eastAsia="Georgia" w:hAnsi="Cantarell" w:cs="Caladea"/>
          <w:b/>
          <w:color w:val="auto"/>
          <w:sz w:val="24"/>
          <w:szCs w:val="24"/>
        </w:rPr>
        <w:t>y of</w:t>
      </w:r>
      <w:r>
        <w:rPr>
          <w:rFonts w:ascii="Cantarell" w:eastAsia="Georgia" w:hAnsi="Cantarell" w:cs="Caladea"/>
          <w:b/>
          <w:color w:val="auto"/>
          <w:spacing w:val="1"/>
          <w:sz w:val="24"/>
          <w:szCs w:val="24"/>
        </w:rPr>
        <w:t xml:space="preserve"> </w:t>
      </w:r>
      <w:r>
        <w:rPr>
          <w:rFonts w:ascii="Cantarell" w:eastAsia="Georgia" w:hAnsi="Cantarell" w:cs="Caladea"/>
          <w:b/>
          <w:color w:val="auto"/>
          <w:sz w:val="24"/>
          <w:szCs w:val="24"/>
        </w:rPr>
        <w:t>Ind</w:t>
      </w:r>
      <w:r>
        <w:rPr>
          <w:rFonts w:ascii="Cantarell" w:eastAsia="Georgia" w:hAnsi="Cantarell" w:cs="Caladea"/>
          <w:b/>
          <w:color w:val="auto"/>
          <w:spacing w:val="-1"/>
          <w:sz w:val="24"/>
          <w:szCs w:val="24"/>
        </w:rPr>
        <w:t>i</w:t>
      </w:r>
      <w:r>
        <w:rPr>
          <w:rFonts w:ascii="Cantarell" w:eastAsia="Georgia" w:hAnsi="Cantarell" w:cs="Caladea"/>
          <w:b/>
          <w:color w:val="auto"/>
          <w:sz w:val="24"/>
          <w:szCs w:val="24"/>
        </w:rPr>
        <w:t>a</w:t>
      </w:r>
    </w:p>
    <w:p w:rsidR="00A76E0C" w:rsidRDefault="003355CE">
      <w:pPr>
        <w:tabs>
          <w:tab w:val="left" w:pos="6096"/>
        </w:tabs>
        <w:spacing w:after="0" w:line="240" w:lineRule="auto"/>
        <w:jc w:val="center"/>
        <w:rPr>
          <w:rFonts w:ascii="Caladea" w:hAnsi="Caladea" w:cs="Caladea"/>
          <w:sz w:val="24"/>
          <w:szCs w:val="24"/>
        </w:rPr>
      </w:pPr>
      <w:r>
        <w:rPr>
          <w:rFonts w:ascii="Cantarell" w:eastAsia="Georgia" w:hAnsi="Cantarell" w:cs="Caladea"/>
          <w:b/>
          <w:color w:val="auto"/>
          <w:sz w:val="24"/>
          <w:szCs w:val="24"/>
        </w:rPr>
        <w:t>Be</w:t>
      </w:r>
      <w:r>
        <w:rPr>
          <w:rFonts w:ascii="Cantarell" w:eastAsia="Georgia" w:hAnsi="Cantarell" w:cs="Caladea"/>
          <w:b/>
          <w:color w:val="auto"/>
          <w:spacing w:val="-2"/>
          <w:sz w:val="24"/>
          <w:szCs w:val="24"/>
        </w:rPr>
        <w:t>i</w:t>
      </w:r>
      <w:r>
        <w:rPr>
          <w:rFonts w:ascii="Cantarell" w:eastAsia="Georgia" w:hAnsi="Cantarell" w:cs="Caladea"/>
          <w:b/>
          <w:color w:val="auto"/>
          <w:sz w:val="24"/>
          <w:szCs w:val="24"/>
        </w:rPr>
        <w:t>rut</w:t>
      </w:r>
    </w:p>
    <w:p w:rsidR="00A76E0C" w:rsidRDefault="003355CE">
      <w:pPr>
        <w:spacing w:after="0" w:line="240" w:lineRule="auto"/>
        <w:jc w:val="center"/>
        <w:rPr>
          <w:rFonts w:ascii="Caladea" w:hAnsi="Caladea" w:cs="Caladea"/>
          <w:sz w:val="24"/>
          <w:szCs w:val="24"/>
        </w:rPr>
      </w:pPr>
      <w:r>
        <w:rPr>
          <w:rFonts w:ascii="Cantarell" w:eastAsia="Georgia" w:hAnsi="Cantarell" w:cs="Caladea"/>
          <w:b/>
          <w:color w:val="auto"/>
          <w:sz w:val="24"/>
          <w:szCs w:val="24"/>
        </w:rPr>
        <w:t>….</w:t>
      </w:r>
    </w:p>
    <w:p w:rsidR="00A76E0C" w:rsidRDefault="003355CE">
      <w:pPr>
        <w:tabs>
          <w:tab w:val="left" w:pos="6911"/>
        </w:tabs>
        <w:spacing w:after="0" w:line="240" w:lineRule="auto"/>
      </w:pPr>
      <w:r>
        <w:rPr>
          <w:rFonts w:ascii="Cantarell" w:eastAsia="Georgia" w:hAnsi="Cantarell" w:cs="Caladea"/>
          <w:b/>
          <w:color w:val="auto"/>
          <w:sz w:val="24"/>
          <w:szCs w:val="24"/>
        </w:rPr>
        <w:t>No. BE</w:t>
      </w:r>
      <w:r>
        <w:rPr>
          <w:rFonts w:ascii="Cantarell" w:eastAsia="Georgia" w:hAnsi="Cantarell" w:cs="Caladea"/>
          <w:b/>
          <w:color w:val="auto"/>
          <w:spacing w:val="-1"/>
          <w:sz w:val="24"/>
          <w:szCs w:val="24"/>
        </w:rPr>
        <w:t>I</w:t>
      </w:r>
      <w:r>
        <w:rPr>
          <w:rFonts w:ascii="Cantarell" w:eastAsia="Georgia" w:hAnsi="Cantarell" w:cs="Caladea"/>
          <w:b/>
          <w:color w:val="auto"/>
          <w:sz w:val="24"/>
          <w:szCs w:val="24"/>
        </w:rPr>
        <w:t>/C</w:t>
      </w:r>
      <w:r>
        <w:rPr>
          <w:rFonts w:ascii="Cantarell" w:eastAsia="Georgia" w:hAnsi="Cantarell" w:cs="Caladea"/>
          <w:b/>
          <w:color w:val="auto"/>
          <w:spacing w:val="-1"/>
          <w:sz w:val="24"/>
          <w:szCs w:val="24"/>
        </w:rPr>
        <w:t>O</w:t>
      </w:r>
      <w:r>
        <w:rPr>
          <w:rFonts w:ascii="Cantarell" w:eastAsia="Georgia" w:hAnsi="Cantarell" w:cs="Caladea"/>
          <w:b/>
          <w:color w:val="auto"/>
          <w:sz w:val="24"/>
          <w:szCs w:val="24"/>
        </w:rPr>
        <w:t>M/201/0</w:t>
      </w:r>
      <w:r>
        <w:rPr>
          <w:rFonts w:ascii="Cantarell" w:eastAsia="Georgia" w:hAnsi="Cantarell" w:cs="Caladea"/>
          <w:b/>
          <w:color w:val="auto"/>
          <w:spacing w:val="1"/>
          <w:sz w:val="24"/>
          <w:szCs w:val="24"/>
        </w:rPr>
        <w:t>1</w:t>
      </w:r>
      <w:r>
        <w:rPr>
          <w:rFonts w:ascii="Cantarell" w:eastAsia="Georgia" w:hAnsi="Cantarell" w:cs="Caladea"/>
          <w:b/>
          <w:color w:val="auto"/>
          <w:sz w:val="24"/>
          <w:szCs w:val="24"/>
        </w:rPr>
        <w:t>/2021</w:t>
      </w:r>
      <w:r>
        <w:rPr>
          <w:rFonts w:ascii="Cantarell" w:eastAsia="Georgia" w:hAnsi="Cantarell" w:cs="Caladea"/>
          <w:b/>
          <w:color w:val="auto"/>
          <w:sz w:val="24"/>
          <w:szCs w:val="24"/>
        </w:rPr>
        <w:tab/>
      </w:r>
      <w:r>
        <w:rPr>
          <w:rFonts w:ascii="Cantarell" w:eastAsia="Georgia" w:hAnsi="Cantarell" w:cs="Caladea"/>
          <w:b/>
          <w:color w:val="auto"/>
          <w:sz w:val="24"/>
          <w:szCs w:val="24"/>
        </w:rPr>
        <w:tab/>
      </w:r>
      <w:r>
        <w:rPr>
          <w:rFonts w:ascii="Cantarell" w:eastAsia="Georgia" w:hAnsi="Cantarell" w:cs="Caladea"/>
          <w:b/>
          <w:color w:val="auto"/>
          <w:sz w:val="24"/>
          <w:szCs w:val="24"/>
        </w:rPr>
        <w:tab/>
      </w:r>
      <w:r w:rsidR="002767ED">
        <w:rPr>
          <w:rFonts w:ascii="Cantarell" w:eastAsia="Georgia" w:hAnsi="Cantarell" w:cs="Caladea"/>
          <w:b/>
          <w:color w:val="auto"/>
          <w:sz w:val="24"/>
          <w:szCs w:val="24"/>
        </w:rPr>
        <w:t>09</w:t>
      </w:r>
      <w:r>
        <w:rPr>
          <w:rFonts w:ascii="Cantarell" w:eastAsia="Georgia" w:hAnsi="Cantarell" w:cs="Caladea"/>
          <w:b/>
          <w:color w:val="auto"/>
          <w:sz w:val="24"/>
          <w:szCs w:val="24"/>
        </w:rPr>
        <w:t>.0</w:t>
      </w:r>
      <w:r w:rsidR="002767ED">
        <w:rPr>
          <w:rFonts w:ascii="Cantarell" w:eastAsia="Georgia" w:hAnsi="Cantarell" w:cs="Caladea"/>
          <w:b/>
          <w:color w:val="auto"/>
          <w:sz w:val="24"/>
          <w:szCs w:val="24"/>
        </w:rPr>
        <w:t>7</w:t>
      </w:r>
      <w:r>
        <w:rPr>
          <w:rFonts w:ascii="Cantarell" w:eastAsia="Georgia" w:hAnsi="Cantarell" w:cs="Caladea"/>
          <w:b/>
          <w:color w:val="auto"/>
          <w:sz w:val="24"/>
          <w:szCs w:val="24"/>
        </w:rPr>
        <w:t>.2024</w:t>
      </w:r>
      <w:r>
        <w:rPr>
          <w:rFonts w:ascii="Cantarell" w:eastAsia="Georgia" w:hAnsi="Cantarell" w:cs="Caladea"/>
          <w:b/>
          <w:color w:val="auto"/>
          <w:sz w:val="24"/>
          <w:szCs w:val="24"/>
        </w:rPr>
        <w:tab/>
      </w:r>
    </w:p>
    <w:p w:rsidR="00A76E0C" w:rsidRDefault="00A76E0C">
      <w:pPr>
        <w:spacing w:after="0" w:line="240" w:lineRule="auto"/>
        <w:jc w:val="center"/>
        <w:rPr>
          <w:rFonts w:ascii="Cantarell" w:eastAsia="Georgia" w:hAnsi="Cantarell"/>
          <w:b/>
          <w:bCs/>
          <w:color w:val="auto"/>
          <w:sz w:val="24"/>
          <w:szCs w:val="24"/>
          <w:u w:val="single"/>
        </w:rPr>
      </w:pPr>
    </w:p>
    <w:p w:rsidR="00A76E0C" w:rsidRDefault="003355CE">
      <w:pPr>
        <w:spacing w:after="0" w:line="240" w:lineRule="auto"/>
        <w:jc w:val="center"/>
      </w:pPr>
      <w:r>
        <w:rPr>
          <w:rFonts w:ascii="Cantarell" w:eastAsia="Georgia" w:hAnsi="Cantarell" w:cs="Caladea"/>
          <w:b/>
          <w:bCs/>
          <w:color w:val="auto"/>
          <w:sz w:val="24"/>
          <w:szCs w:val="24"/>
          <w:u w:val="single"/>
        </w:rPr>
        <w:t>ANNUAL ECONOMIC</w:t>
      </w:r>
      <w:r>
        <w:rPr>
          <w:rFonts w:ascii="Cantarell" w:eastAsia="Georgia" w:hAnsi="Cantarell" w:cs="Caladea"/>
          <w:b/>
          <w:bCs/>
          <w:color w:val="auto"/>
          <w:spacing w:val="1"/>
          <w:sz w:val="24"/>
          <w:szCs w:val="24"/>
          <w:u w:val="single"/>
        </w:rPr>
        <w:t xml:space="preserve"> </w:t>
      </w:r>
      <w:r>
        <w:rPr>
          <w:rFonts w:ascii="Cantarell" w:eastAsia="Georgia" w:hAnsi="Cantarell" w:cs="Caladea"/>
          <w:b/>
          <w:bCs/>
          <w:color w:val="auto"/>
          <w:sz w:val="24"/>
          <w:szCs w:val="24"/>
          <w:u w:val="single"/>
        </w:rPr>
        <w:t>&amp; COMMERC</w:t>
      </w:r>
      <w:r>
        <w:rPr>
          <w:rFonts w:ascii="Cantarell" w:eastAsia="Georgia" w:hAnsi="Cantarell" w:cs="Caladea"/>
          <w:b/>
          <w:bCs/>
          <w:color w:val="auto"/>
          <w:spacing w:val="1"/>
          <w:sz w:val="24"/>
          <w:szCs w:val="24"/>
          <w:u w:val="single"/>
        </w:rPr>
        <w:t>I</w:t>
      </w:r>
      <w:r>
        <w:rPr>
          <w:rFonts w:ascii="Cantarell" w:eastAsia="Georgia" w:hAnsi="Cantarell" w:cs="Caladea"/>
          <w:b/>
          <w:bCs/>
          <w:color w:val="auto"/>
          <w:spacing w:val="-1"/>
          <w:sz w:val="24"/>
          <w:szCs w:val="24"/>
          <w:u w:val="single"/>
        </w:rPr>
        <w:t>A</w:t>
      </w:r>
      <w:r>
        <w:rPr>
          <w:rFonts w:ascii="Cantarell" w:eastAsia="Georgia" w:hAnsi="Cantarell" w:cs="Caladea"/>
          <w:b/>
          <w:bCs/>
          <w:color w:val="auto"/>
          <w:sz w:val="24"/>
          <w:szCs w:val="24"/>
          <w:u w:val="single"/>
        </w:rPr>
        <w:t>L</w:t>
      </w:r>
      <w:r>
        <w:rPr>
          <w:rFonts w:ascii="Cantarell" w:eastAsia="Georgia" w:hAnsi="Cantarell" w:cs="Caladea"/>
          <w:b/>
          <w:bCs/>
          <w:color w:val="auto"/>
          <w:spacing w:val="-2"/>
          <w:sz w:val="24"/>
          <w:szCs w:val="24"/>
          <w:u w:val="single"/>
        </w:rPr>
        <w:t xml:space="preserve"> </w:t>
      </w:r>
      <w:r>
        <w:rPr>
          <w:rFonts w:ascii="Cantarell" w:eastAsia="Georgia" w:hAnsi="Cantarell" w:cs="Caladea"/>
          <w:b/>
          <w:bCs/>
          <w:color w:val="auto"/>
          <w:sz w:val="24"/>
          <w:szCs w:val="24"/>
          <w:u w:val="single"/>
        </w:rPr>
        <w:t>REPORT:</w:t>
      </w:r>
      <w:r>
        <w:rPr>
          <w:rFonts w:ascii="Cantarell" w:eastAsia="Georgia" w:hAnsi="Cantarell" w:cs="Caladea"/>
          <w:b/>
          <w:bCs/>
          <w:color w:val="auto"/>
          <w:spacing w:val="-1"/>
          <w:sz w:val="24"/>
          <w:szCs w:val="24"/>
          <w:u w:val="single"/>
        </w:rPr>
        <w:t xml:space="preserve"> </w:t>
      </w:r>
      <w:r>
        <w:rPr>
          <w:rFonts w:ascii="Cantarell" w:eastAsia="Georgia" w:hAnsi="Cantarell" w:cs="Caladea"/>
          <w:b/>
          <w:bCs/>
          <w:color w:val="auto"/>
          <w:sz w:val="24"/>
          <w:szCs w:val="24"/>
          <w:u w:val="single"/>
        </w:rPr>
        <w:t>20</w:t>
      </w:r>
      <w:r>
        <w:rPr>
          <w:rFonts w:ascii="Cantarell" w:eastAsia="Georgia" w:hAnsi="Cantarell" w:cs="Caladea"/>
          <w:b/>
          <w:bCs/>
          <w:color w:val="auto"/>
          <w:spacing w:val="3"/>
          <w:sz w:val="24"/>
          <w:szCs w:val="24"/>
          <w:u w:val="single"/>
        </w:rPr>
        <w:t>23</w:t>
      </w:r>
    </w:p>
    <w:p w:rsidR="00A76E0C" w:rsidRDefault="00A76E0C">
      <w:pPr>
        <w:spacing w:after="0" w:line="240" w:lineRule="auto"/>
        <w:rPr>
          <w:rFonts w:ascii="Cantarell" w:eastAsia="Georgia" w:hAnsi="Cantarell" w:cs="Caladea"/>
          <w:color w:val="auto"/>
          <w:sz w:val="24"/>
          <w:szCs w:val="24"/>
        </w:rPr>
      </w:pPr>
    </w:p>
    <w:p w:rsidR="00A76E0C" w:rsidRDefault="003355CE">
      <w:pPr>
        <w:spacing w:after="0" w:line="240" w:lineRule="auto"/>
        <w:rPr>
          <w:color w:val="C9211E"/>
        </w:rPr>
      </w:pPr>
      <w:r>
        <w:rPr>
          <w:rFonts w:ascii="Cantarell" w:eastAsia="Georgia" w:hAnsi="Cantarell" w:cs="Caladea"/>
          <w:b/>
          <w:bCs/>
          <w:color w:val="auto"/>
          <w:sz w:val="24"/>
          <w:szCs w:val="24"/>
        </w:rPr>
        <w:t>1.</w:t>
      </w:r>
      <w:r>
        <w:rPr>
          <w:rFonts w:ascii="Cantarell" w:eastAsia="Georgia" w:hAnsi="Cantarell" w:cs="Caladea"/>
          <w:color w:val="auto"/>
          <w:spacing w:val="102"/>
          <w:sz w:val="24"/>
          <w:szCs w:val="24"/>
        </w:rPr>
        <w:t xml:space="preserve"> </w:t>
      </w:r>
      <w:r>
        <w:rPr>
          <w:rFonts w:ascii="Cantarell" w:eastAsia="Georgia" w:hAnsi="Cantarell" w:cs="Caladea"/>
          <w:color w:val="auto"/>
          <w:spacing w:val="102"/>
          <w:sz w:val="24"/>
          <w:szCs w:val="24"/>
        </w:rPr>
        <w:tab/>
      </w:r>
      <w:r>
        <w:rPr>
          <w:rFonts w:ascii="Cantarell" w:eastAsia="Georgia" w:hAnsi="Cantarell" w:cs="Caladea"/>
          <w:b/>
          <w:bCs/>
          <w:color w:val="auto"/>
          <w:sz w:val="24"/>
          <w:szCs w:val="24"/>
          <w:u w:val="single"/>
        </w:rPr>
        <w:t>O</w:t>
      </w:r>
      <w:r>
        <w:rPr>
          <w:rFonts w:ascii="Cantarell" w:eastAsia="Georgia" w:hAnsi="Cantarell" w:cs="Caladea"/>
          <w:b/>
          <w:bCs/>
          <w:color w:val="auto"/>
          <w:spacing w:val="1"/>
          <w:sz w:val="24"/>
          <w:szCs w:val="24"/>
          <w:u w:val="single"/>
        </w:rPr>
        <w:t>V</w:t>
      </w:r>
      <w:r>
        <w:rPr>
          <w:rFonts w:ascii="Cantarell" w:eastAsia="Georgia" w:hAnsi="Cantarell" w:cs="Caladea"/>
          <w:b/>
          <w:bCs/>
          <w:color w:val="auto"/>
          <w:sz w:val="24"/>
          <w:szCs w:val="24"/>
          <w:u w:val="single"/>
        </w:rPr>
        <w:t>ERVIEW</w:t>
      </w:r>
    </w:p>
    <w:p w:rsidR="00A76E0C" w:rsidRDefault="00A76E0C">
      <w:pPr>
        <w:spacing w:after="0" w:line="240" w:lineRule="auto"/>
        <w:rPr>
          <w:rFonts w:ascii="Cantarell" w:eastAsia="Georgia" w:hAnsi="Cantarell"/>
          <w:b/>
          <w:bCs/>
          <w:color w:val="auto"/>
          <w:sz w:val="24"/>
          <w:szCs w:val="24"/>
          <w:u w:val="single"/>
        </w:rPr>
      </w:pPr>
    </w:p>
    <w:p w:rsidR="005E494A" w:rsidRDefault="003355CE">
      <w:pPr>
        <w:spacing w:after="0" w:line="240" w:lineRule="auto"/>
        <w:ind w:firstLine="720"/>
        <w:jc w:val="both"/>
        <w:rPr>
          <w:rFonts w:ascii="Arial" w:hAnsi="Arial" w:cs="Arial"/>
          <w:color w:val="000000"/>
          <w:sz w:val="28"/>
          <w:szCs w:val="28"/>
        </w:rPr>
      </w:pPr>
      <w:r>
        <w:rPr>
          <w:rFonts w:ascii="Arial" w:hAnsi="Arial" w:cs="Arial"/>
          <w:color w:val="000000"/>
          <w:sz w:val="28"/>
          <w:szCs w:val="28"/>
        </w:rPr>
        <w:t>Lebanon a small country with around 6 million populations</w:t>
      </w:r>
      <w:r w:rsidR="002767ED">
        <w:rPr>
          <w:rFonts w:ascii="Arial" w:hAnsi="Arial" w:cs="Arial"/>
          <w:color w:val="000000"/>
          <w:sz w:val="28"/>
          <w:szCs w:val="28"/>
        </w:rPr>
        <w:t xml:space="preserve"> </w:t>
      </w:r>
      <w:r>
        <w:rPr>
          <w:rFonts w:ascii="Arial" w:hAnsi="Arial" w:cs="Arial"/>
          <w:color w:val="000000"/>
          <w:sz w:val="28"/>
          <w:szCs w:val="28"/>
        </w:rPr>
        <w:t>mostly relies on import</w:t>
      </w:r>
      <w:r w:rsidR="002767ED">
        <w:rPr>
          <w:rFonts w:ascii="Arial" w:hAnsi="Arial" w:cs="Arial"/>
          <w:color w:val="000000"/>
          <w:sz w:val="28"/>
          <w:szCs w:val="28"/>
        </w:rPr>
        <w:t>s</w:t>
      </w:r>
      <w:r>
        <w:rPr>
          <w:rFonts w:ascii="Arial" w:hAnsi="Arial" w:cs="Arial"/>
          <w:color w:val="000000"/>
          <w:sz w:val="28"/>
          <w:szCs w:val="28"/>
        </w:rPr>
        <w:t xml:space="preserve"> as it </w:t>
      </w:r>
      <w:r w:rsidR="005E494A">
        <w:rPr>
          <w:rFonts w:ascii="Arial" w:hAnsi="Arial" w:cs="Arial"/>
          <w:color w:val="000000"/>
          <w:sz w:val="28"/>
          <w:szCs w:val="28"/>
        </w:rPr>
        <w:t xml:space="preserve">does not have any significant </w:t>
      </w:r>
      <w:r>
        <w:rPr>
          <w:rFonts w:ascii="Arial" w:hAnsi="Arial" w:cs="Arial"/>
          <w:color w:val="000000"/>
          <w:sz w:val="28"/>
          <w:szCs w:val="28"/>
        </w:rPr>
        <w:t>manufacturing base.  Before the beginning of the ongoing economic crisis, in 2019</w:t>
      </w:r>
      <w:r w:rsidR="005E494A">
        <w:rPr>
          <w:rFonts w:ascii="Arial" w:hAnsi="Arial" w:cs="Arial"/>
          <w:color w:val="000000"/>
          <w:sz w:val="28"/>
          <w:szCs w:val="28"/>
        </w:rPr>
        <w:t xml:space="preserve">, </w:t>
      </w:r>
      <w:r>
        <w:rPr>
          <w:rFonts w:ascii="Arial" w:hAnsi="Arial" w:cs="Arial"/>
          <w:color w:val="000000"/>
          <w:sz w:val="28"/>
          <w:szCs w:val="28"/>
        </w:rPr>
        <w:t>Lebanon's total Imports were US $ 19.64 billion which drastically fell to US $ 11.35 billion in 2020</w:t>
      </w:r>
      <w:r w:rsidR="005E494A">
        <w:rPr>
          <w:rFonts w:ascii="Arial" w:hAnsi="Arial" w:cs="Arial"/>
          <w:color w:val="000000"/>
          <w:sz w:val="28"/>
          <w:szCs w:val="28"/>
        </w:rPr>
        <w:t>.</w:t>
      </w:r>
      <w:r>
        <w:rPr>
          <w:rFonts w:ascii="Arial" w:hAnsi="Arial" w:cs="Arial"/>
          <w:color w:val="000000"/>
          <w:sz w:val="28"/>
          <w:szCs w:val="28"/>
        </w:rPr>
        <w:t xml:space="preserve">  The country has started to recover from the year 2021 with imports rising to </w:t>
      </w:r>
      <w:r w:rsidR="00054D82">
        <w:rPr>
          <w:rFonts w:ascii="Arial" w:hAnsi="Arial" w:cs="Arial"/>
          <w:color w:val="000000"/>
          <w:sz w:val="28"/>
          <w:szCs w:val="28"/>
        </w:rPr>
        <w:t xml:space="preserve">               </w:t>
      </w:r>
      <w:r>
        <w:rPr>
          <w:rFonts w:ascii="Arial" w:hAnsi="Arial" w:cs="Arial"/>
          <w:color w:val="000000"/>
          <w:sz w:val="28"/>
          <w:szCs w:val="28"/>
        </w:rPr>
        <w:t xml:space="preserve">US $ 13.84 billion, this further increased to US $ 19.50 billion in 2022 and </w:t>
      </w:r>
      <w:r w:rsidR="005E494A">
        <w:rPr>
          <w:rFonts w:ascii="Arial" w:hAnsi="Arial" w:cs="Arial"/>
          <w:color w:val="000000"/>
          <w:sz w:val="28"/>
          <w:szCs w:val="28"/>
        </w:rPr>
        <w:t xml:space="preserve">in </w:t>
      </w:r>
      <w:r>
        <w:rPr>
          <w:rFonts w:ascii="Arial" w:hAnsi="Arial" w:cs="Arial"/>
          <w:color w:val="000000"/>
          <w:sz w:val="28"/>
          <w:szCs w:val="28"/>
        </w:rPr>
        <w:t xml:space="preserve">2023, the figure of Lebanon's imports </w:t>
      </w:r>
      <w:r w:rsidR="005E494A">
        <w:rPr>
          <w:rFonts w:ascii="Arial" w:hAnsi="Arial" w:cs="Arial"/>
          <w:color w:val="000000"/>
          <w:sz w:val="28"/>
          <w:szCs w:val="28"/>
        </w:rPr>
        <w:t xml:space="preserve">exceeded </w:t>
      </w:r>
      <w:r>
        <w:rPr>
          <w:rFonts w:ascii="Arial" w:hAnsi="Arial" w:cs="Arial"/>
          <w:color w:val="000000"/>
          <w:sz w:val="28"/>
          <w:szCs w:val="28"/>
        </w:rPr>
        <w:t xml:space="preserve">US $ 20 billion.  </w:t>
      </w:r>
    </w:p>
    <w:p w:rsidR="005E494A" w:rsidRDefault="005E494A">
      <w:pPr>
        <w:spacing w:after="0" w:line="240" w:lineRule="auto"/>
        <w:ind w:firstLine="720"/>
        <w:jc w:val="both"/>
        <w:rPr>
          <w:rFonts w:ascii="Arial" w:hAnsi="Arial" w:cs="Arial"/>
          <w:color w:val="000000"/>
          <w:sz w:val="28"/>
          <w:szCs w:val="28"/>
        </w:rPr>
      </w:pPr>
    </w:p>
    <w:p w:rsidR="005E494A" w:rsidRDefault="003355CE">
      <w:pPr>
        <w:spacing w:after="0" w:line="240" w:lineRule="auto"/>
        <w:ind w:firstLine="720"/>
        <w:jc w:val="both"/>
        <w:rPr>
          <w:rFonts w:ascii="Arial" w:hAnsi="Arial" w:cs="Arial"/>
          <w:color w:val="000000"/>
          <w:sz w:val="28"/>
          <w:szCs w:val="28"/>
        </w:rPr>
      </w:pPr>
      <w:r>
        <w:rPr>
          <w:rFonts w:ascii="Arial" w:hAnsi="Arial" w:cs="Arial"/>
          <w:color w:val="000000"/>
          <w:sz w:val="28"/>
          <w:szCs w:val="28"/>
        </w:rPr>
        <w:t xml:space="preserve">Since the beginning of the economic crisis, the Mission has been promoting India as import source for Lebanon. Several business seminars were </w:t>
      </w:r>
      <w:proofErr w:type="spellStart"/>
      <w:r>
        <w:rPr>
          <w:rFonts w:ascii="Arial" w:hAnsi="Arial" w:cs="Arial"/>
          <w:color w:val="000000"/>
          <w:sz w:val="28"/>
          <w:szCs w:val="28"/>
        </w:rPr>
        <w:t>organised</w:t>
      </w:r>
      <w:proofErr w:type="spellEnd"/>
      <w:r>
        <w:rPr>
          <w:rFonts w:ascii="Arial" w:hAnsi="Arial" w:cs="Arial"/>
          <w:color w:val="000000"/>
          <w:sz w:val="28"/>
          <w:szCs w:val="28"/>
        </w:rPr>
        <w:t xml:space="preserve"> focusing on electronics goods, engineering goods, gems and jewelry, pharmaceuticals, and food &amp; agriculture, of late, with the efforts of the Mission and active outreach activities export from India to Lebanon has increased tremendously. The exports from In</w:t>
      </w:r>
      <w:r w:rsidR="00054D82">
        <w:rPr>
          <w:rFonts w:ascii="Arial" w:hAnsi="Arial" w:cs="Arial"/>
          <w:color w:val="000000"/>
          <w:sz w:val="28"/>
          <w:szCs w:val="28"/>
        </w:rPr>
        <w:t xml:space="preserve">dia to Lebanon in 2019-20 were </w:t>
      </w:r>
      <w:r w:rsidR="005E494A">
        <w:rPr>
          <w:rFonts w:ascii="Arial" w:hAnsi="Arial" w:cs="Arial"/>
          <w:color w:val="000000"/>
          <w:sz w:val="28"/>
          <w:szCs w:val="28"/>
        </w:rPr>
        <w:t xml:space="preserve">US $ </w:t>
      </w:r>
      <w:r w:rsidR="00054D82">
        <w:rPr>
          <w:rFonts w:ascii="Arial" w:hAnsi="Arial" w:cs="Arial"/>
          <w:color w:val="000000"/>
          <w:sz w:val="28"/>
          <w:szCs w:val="28"/>
        </w:rPr>
        <w:t>1</w:t>
      </w:r>
      <w:r>
        <w:rPr>
          <w:rFonts w:ascii="Arial" w:hAnsi="Arial" w:cs="Arial"/>
          <w:color w:val="000000"/>
          <w:sz w:val="28"/>
          <w:szCs w:val="28"/>
        </w:rPr>
        <w:t xml:space="preserve">90 </w:t>
      </w:r>
      <w:proofErr w:type="spellStart"/>
      <w:r>
        <w:rPr>
          <w:rFonts w:ascii="Arial" w:hAnsi="Arial" w:cs="Arial"/>
          <w:color w:val="000000"/>
          <w:sz w:val="28"/>
          <w:szCs w:val="28"/>
        </w:rPr>
        <w:t>mn</w:t>
      </w:r>
      <w:proofErr w:type="spellEnd"/>
      <w:r>
        <w:rPr>
          <w:rFonts w:ascii="Arial" w:hAnsi="Arial" w:cs="Arial"/>
          <w:color w:val="000000"/>
          <w:sz w:val="28"/>
          <w:szCs w:val="28"/>
        </w:rPr>
        <w:t xml:space="preserve">, which increased to </w:t>
      </w:r>
      <w:r w:rsidR="005E494A">
        <w:rPr>
          <w:rFonts w:ascii="Arial" w:hAnsi="Arial" w:cs="Arial"/>
          <w:color w:val="000000"/>
          <w:sz w:val="28"/>
          <w:szCs w:val="28"/>
        </w:rPr>
        <w:t xml:space="preserve">US $ </w:t>
      </w:r>
      <w:r>
        <w:rPr>
          <w:rFonts w:ascii="Arial" w:hAnsi="Arial" w:cs="Arial"/>
          <w:color w:val="000000"/>
          <w:sz w:val="28"/>
          <w:szCs w:val="28"/>
        </w:rPr>
        <w:t xml:space="preserve">313 </w:t>
      </w:r>
      <w:proofErr w:type="spellStart"/>
      <w:r>
        <w:rPr>
          <w:rFonts w:ascii="Arial" w:hAnsi="Arial" w:cs="Arial"/>
          <w:color w:val="000000"/>
          <w:sz w:val="28"/>
          <w:szCs w:val="28"/>
        </w:rPr>
        <w:t>mn</w:t>
      </w:r>
      <w:proofErr w:type="spellEnd"/>
      <w:r>
        <w:rPr>
          <w:rFonts w:ascii="Arial" w:hAnsi="Arial" w:cs="Arial"/>
          <w:color w:val="000000"/>
          <w:sz w:val="28"/>
          <w:szCs w:val="28"/>
        </w:rPr>
        <w:t xml:space="preserve"> in years 2021-22 and </w:t>
      </w:r>
      <w:r w:rsidR="005E494A">
        <w:rPr>
          <w:rFonts w:ascii="Arial" w:hAnsi="Arial" w:cs="Arial"/>
          <w:color w:val="000000"/>
          <w:sz w:val="28"/>
          <w:szCs w:val="28"/>
        </w:rPr>
        <w:t xml:space="preserve">US $ </w:t>
      </w:r>
      <w:r>
        <w:rPr>
          <w:rFonts w:ascii="Arial" w:hAnsi="Arial" w:cs="Arial"/>
          <w:color w:val="000000"/>
          <w:sz w:val="28"/>
          <w:szCs w:val="28"/>
        </w:rPr>
        <w:t xml:space="preserve">403 </w:t>
      </w:r>
      <w:proofErr w:type="spellStart"/>
      <w:r>
        <w:rPr>
          <w:rFonts w:ascii="Arial" w:hAnsi="Arial" w:cs="Arial"/>
          <w:color w:val="000000"/>
          <w:sz w:val="28"/>
          <w:szCs w:val="28"/>
        </w:rPr>
        <w:t>mn</w:t>
      </w:r>
      <w:proofErr w:type="spellEnd"/>
      <w:r>
        <w:rPr>
          <w:rFonts w:ascii="Arial" w:hAnsi="Arial" w:cs="Arial"/>
          <w:color w:val="000000"/>
          <w:sz w:val="28"/>
          <w:szCs w:val="28"/>
        </w:rPr>
        <w:t xml:space="preserve"> in 2022-23 respectively. However, in the year 2023-24 due to the ongoing conflict between Israel and Leb</w:t>
      </w:r>
      <w:r w:rsidR="007266A0">
        <w:rPr>
          <w:rFonts w:ascii="Arial" w:hAnsi="Arial" w:cs="Arial"/>
          <w:color w:val="000000"/>
          <w:sz w:val="28"/>
          <w:szCs w:val="28"/>
        </w:rPr>
        <w:t xml:space="preserve">anon and </w:t>
      </w:r>
      <w:r>
        <w:rPr>
          <w:rFonts w:ascii="Arial" w:hAnsi="Arial" w:cs="Arial"/>
          <w:color w:val="000000"/>
          <w:sz w:val="28"/>
          <w:szCs w:val="28"/>
        </w:rPr>
        <w:t>disruption of shipping lines in the Red sea (due to attacks on merchant ships)</w:t>
      </w:r>
      <w:r w:rsidR="005E494A">
        <w:rPr>
          <w:rFonts w:ascii="Arial" w:hAnsi="Arial" w:cs="Arial"/>
          <w:color w:val="000000"/>
          <w:sz w:val="28"/>
          <w:szCs w:val="28"/>
        </w:rPr>
        <w:t>,</w:t>
      </w:r>
      <w:r>
        <w:rPr>
          <w:rFonts w:ascii="Arial" w:hAnsi="Arial" w:cs="Arial"/>
          <w:color w:val="000000"/>
          <w:sz w:val="28"/>
          <w:szCs w:val="28"/>
        </w:rPr>
        <w:t xml:space="preserve"> India’s exports to Lebanon were largely affected and fell down to </w:t>
      </w:r>
      <w:r w:rsidR="005E494A">
        <w:rPr>
          <w:rFonts w:ascii="Arial" w:hAnsi="Arial" w:cs="Arial"/>
          <w:color w:val="000000"/>
          <w:sz w:val="28"/>
          <w:szCs w:val="28"/>
        </w:rPr>
        <w:t xml:space="preserve">US </w:t>
      </w:r>
      <w:r>
        <w:rPr>
          <w:rFonts w:ascii="Arial" w:hAnsi="Arial" w:cs="Arial"/>
          <w:color w:val="000000"/>
          <w:sz w:val="28"/>
          <w:szCs w:val="28"/>
        </w:rPr>
        <w:t xml:space="preserve">345 </w:t>
      </w:r>
      <w:proofErr w:type="spellStart"/>
      <w:r>
        <w:rPr>
          <w:rFonts w:ascii="Arial" w:hAnsi="Arial" w:cs="Arial"/>
          <w:color w:val="000000"/>
          <w:sz w:val="28"/>
          <w:szCs w:val="28"/>
        </w:rPr>
        <w:t>mn</w:t>
      </w:r>
      <w:proofErr w:type="spellEnd"/>
      <w:r>
        <w:rPr>
          <w:rFonts w:ascii="Arial" w:hAnsi="Arial" w:cs="Arial"/>
          <w:color w:val="000000"/>
          <w:sz w:val="28"/>
          <w:szCs w:val="28"/>
        </w:rPr>
        <w:t>.</w:t>
      </w:r>
      <w:r>
        <w:rPr>
          <w:rFonts w:ascii="Cantarell" w:eastAsia="Times New Roman" w:hAnsi="Cantarell" w:cs="Times New Roman"/>
          <w:color w:val="1C1C1C"/>
          <w:sz w:val="24"/>
          <w:szCs w:val="24"/>
        </w:rPr>
        <w:t xml:space="preserve"> </w:t>
      </w:r>
      <w:r>
        <w:rPr>
          <w:rFonts w:ascii="Arial" w:hAnsi="Arial" w:cs="Arial"/>
          <w:color w:val="000000"/>
          <w:sz w:val="28"/>
          <w:szCs w:val="28"/>
        </w:rPr>
        <w:t>The exports from Lebanon to India also show</w:t>
      </w:r>
      <w:r w:rsidR="005E494A">
        <w:rPr>
          <w:rFonts w:ascii="Arial" w:hAnsi="Arial" w:cs="Arial"/>
          <w:color w:val="000000"/>
          <w:sz w:val="28"/>
          <w:szCs w:val="28"/>
        </w:rPr>
        <w:t>ed</w:t>
      </w:r>
      <w:r>
        <w:rPr>
          <w:rFonts w:ascii="Arial" w:hAnsi="Arial" w:cs="Arial"/>
          <w:color w:val="000000"/>
          <w:sz w:val="28"/>
          <w:szCs w:val="28"/>
        </w:rPr>
        <w:t xml:space="preserve"> a significant increase from </w:t>
      </w:r>
      <w:r w:rsidR="005E494A">
        <w:rPr>
          <w:rFonts w:ascii="Arial" w:hAnsi="Arial" w:cs="Arial"/>
          <w:color w:val="000000"/>
          <w:sz w:val="28"/>
          <w:szCs w:val="28"/>
        </w:rPr>
        <w:t xml:space="preserve">US $ </w:t>
      </w:r>
      <w:r>
        <w:rPr>
          <w:rFonts w:ascii="Arial" w:hAnsi="Arial" w:cs="Arial"/>
          <w:color w:val="000000"/>
          <w:sz w:val="28"/>
          <w:szCs w:val="28"/>
        </w:rPr>
        <w:t xml:space="preserve">30.9 </w:t>
      </w:r>
      <w:proofErr w:type="spellStart"/>
      <w:r>
        <w:rPr>
          <w:rFonts w:ascii="Arial" w:hAnsi="Arial" w:cs="Arial"/>
          <w:color w:val="000000"/>
          <w:sz w:val="28"/>
          <w:szCs w:val="28"/>
        </w:rPr>
        <w:t>mn</w:t>
      </w:r>
      <w:proofErr w:type="spellEnd"/>
      <w:r>
        <w:rPr>
          <w:rFonts w:ascii="Arial" w:hAnsi="Arial" w:cs="Arial"/>
          <w:color w:val="000000"/>
          <w:sz w:val="28"/>
          <w:szCs w:val="28"/>
        </w:rPr>
        <w:t xml:space="preserve"> in 2019-20 to </w:t>
      </w:r>
      <w:r w:rsidR="005E494A">
        <w:rPr>
          <w:rFonts w:ascii="Arial" w:hAnsi="Arial" w:cs="Arial"/>
          <w:color w:val="000000"/>
          <w:sz w:val="28"/>
          <w:szCs w:val="28"/>
        </w:rPr>
        <w:t xml:space="preserve">US $ </w:t>
      </w:r>
      <w:r>
        <w:rPr>
          <w:rFonts w:ascii="Arial" w:hAnsi="Arial" w:cs="Arial"/>
          <w:color w:val="000000"/>
          <w:sz w:val="28"/>
          <w:szCs w:val="28"/>
        </w:rPr>
        <w:t xml:space="preserve">32.46 </w:t>
      </w:r>
      <w:proofErr w:type="spellStart"/>
      <w:r>
        <w:rPr>
          <w:rFonts w:ascii="Arial" w:hAnsi="Arial" w:cs="Arial"/>
          <w:color w:val="000000"/>
          <w:sz w:val="28"/>
          <w:szCs w:val="28"/>
        </w:rPr>
        <w:t>mn</w:t>
      </w:r>
      <w:proofErr w:type="spellEnd"/>
      <w:r>
        <w:rPr>
          <w:rFonts w:ascii="Arial" w:hAnsi="Arial" w:cs="Arial"/>
          <w:color w:val="000000"/>
          <w:sz w:val="28"/>
          <w:szCs w:val="28"/>
        </w:rPr>
        <w:t xml:space="preserve"> in 2021-22</w:t>
      </w:r>
      <w:r w:rsidR="00054D82">
        <w:rPr>
          <w:rFonts w:ascii="Arial" w:hAnsi="Arial" w:cs="Arial"/>
          <w:color w:val="000000"/>
          <w:sz w:val="28"/>
          <w:szCs w:val="28"/>
        </w:rPr>
        <w:t>,</w:t>
      </w:r>
      <w:r>
        <w:rPr>
          <w:rFonts w:ascii="Arial" w:hAnsi="Arial" w:cs="Arial"/>
          <w:color w:val="000000"/>
          <w:sz w:val="28"/>
          <w:szCs w:val="28"/>
        </w:rPr>
        <w:t xml:space="preserve"> </w:t>
      </w:r>
      <w:r w:rsidR="005E494A">
        <w:rPr>
          <w:rFonts w:ascii="Arial" w:hAnsi="Arial" w:cs="Arial"/>
          <w:color w:val="000000"/>
          <w:sz w:val="28"/>
          <w:szCs w:val="28"/>
        </w:rPr>
        <w:t xml:space="preserve">US $ </w:t>
      </w:r>
      <w:r>
        <w:rPr>
          <w:rFonts w:ascii="Arial" w:hAnsi="Arial" w:cs="Arial"/>
          <w:color w:val="000000"/>
          <w:sz w:val="28"/>
          <w:szCs w:val="28"/>
        </w:rPr>
        <w:t xml:space="preserve">92.49 </w:t>
      </w:r>
      <w:proofErr w:type="spellStart"/>
      <w:r>
        <w:rPr>
          <w:rFonts w:ascii="Arial" w:hAnsi="Arial" w:cs="Arial"/>
          <w:color w:val="000000"/>
          <w:sz w:val="28"/>
          <w:szCs w:val="28"/>
        </w:rPr>
        <w:t>mn</w:t>
      </w:r>
      <w:proofErr w:type="spellEnd"/>
      <w:r>
        <w:rPr>
          <w:rFonts w:ascii="Arial" w:hAnsi="Arial" w:cs="Arial"/>
          <w:color w:val="000000"/>
          <w:sz w:val="28"/>
          <w:szCs w:val="28"/>
        </w:rPr>
        <w:t xml:space="preserve"> in 2022-23 and </w:t>
      </w:r>
      <w:r w:rsidR="005E494A">
        <w:rPr>
          <w:rFonts w:ascii="Arial" w:hAnsi="Arial" w:cs="Arial"/>
          <w:color w:val="000000"/>
          <w:sz w:val="28"/>
          <w:szCs w:val="28"/>
        </w:rPr>
        <w:t xml:space="preserve">US $ </w:t>
      </w:r>
      <w:r>
        <w:rPr>
          <w:rFonts w:ascii="Arial" w:hAnsi="Arial" w:cs="Arial"/>
          <w:color w:val="000000"/>
          <w:sz w:val="28"/>
          <w:szCs w:val="28"/>
        </w:rPr>
        <w:t xml:space="preserve">112.90 </w:t>
      </w:r>
      <w:proofErr w:type="spellStart"/>
      <w:r>
        <w:rPr>
          <w:rFonts w:ascii="Arial" w:hAnsi="Arial" w:cs="Arial"/>
          <w:color w:val="000000"/>
          <w:sz w:val="28"/>
          <w:szCs w:val="28"/>
        </w:rPr>
        <w:t>mn</w:t>
      </w:r>
      <w:proofErr w:type="spellEnd"/>
      <w:r>
        <w:rPr>
          <w:rFonts w:ascii="Arial" w:hAnsi="Arial" w:cs="Arial"/>
          <w:color w:val="000000"/>
          <w:sz w:val="28"/>
          <w:szCs w:val="28"/>
        </w:rPr>
        <w:t xml:space="preserve"> in 2023-24. </w:t>
      </w:r>
    </w:p>
    <w:p w:rsidR="005E494A" w:rsidRDefault="005E494A">
      <w:pPr>
        <w:spacing w:after="0" w:line="240" w:lineRule="auto"/>
        <w:ind w:firstLine="720"/>
        <w:jc w:val="both"/>
        <w:rPr>
          <w:rFonts w:ascii="Arial" w:hAnsi="Arial" w:cs="Arial"/>
          <w:color w:val="000000"/>
          <w:sz w:val="28"/>
          <w:szCs w:val="28"/>
        </w:rPr>
      </w:pPr>
    </w:p>
    <w:p w:rsidR="00A76E0C" w:rsidRDefault="003355CE">
      <w:pPr>
        <w:spacing w:after="0" w:line="240" w:lineRule="auto"/>
        <w:ind w:firstLine="720"/>
        <w:jc w:val="both"/>
        <w:rPr>
          <w:rFonts w:ascii="Arial" w:eastAsia="Times New Roman" w:hAnsi="Arial" w:cs="Arial"/>
          <w:color w:val="1C1C1C"/>
          <w:sz w:val="28"/>
          <w:szCs w:val="28"/>
        </w:rPr>
      </w:pPr>
      <w:r>
        <w:rPr>
          <w:rFonts w:ascii="Arial" w:eastAsia="Times New Roman" w:hAnsi="Arial" w:cs="Arial"/>
          <w:color w:val="1C1C1C"/>
          <w:sz w:val="28"/>
          <w:szCs w:val="28"/>
        </w:rPr>
        <w:t xml:space="preserve">Lebanon’s Minister of Industry, MP George </w:t>
      </w:r>
      <w:proofErr w:type="spellStart"/>
      <w:r>
        <w:rPr>
          <w:rFonts w:ascii="Arial" w:eastAsia="Times New Roman" w:hAnsi="Arial" w:cs="Arial"/>
          <w:color w:val="1C1C1C"/>
          <w:sz w:val="28"/>
          <w:szCs w:val="28"/>
        </w:rPr>
        <w:t>Boushikian</w:t>
      </w:r>
      <w:proofErr w:type="spellEnd"/>
      <w:r>
        <w:rPr>
          <w:rFonts w:ascii="Arial" w:eastAsia="Times New Roman" w:hAnsi="Arial" w:cs="Arial"/>
          <w:color w:val="1C1C1C"/>
          <w:sz w:val="28"/>
          <w:szCs w:val="28"/>
        </w:rPr>
        <w:t xml:space="preserve"> paid an official visit to India, to attend the World Food International (WFI-2023) in New Delhi from November 3-5, 2023.  The visiting Minister attended the inauguration ceremony of WFI-2023 by the Hon. Prime Minister of India Shri Narendra Modi.  On November 4, 2023 the Indian Minister of Food Processing Industries Shri </w:t>
      </w:r>
      <w:proofErr w:type="spellStart"/>
      <w:r>
        <w:rPr>
          <w:rFonts w:ascii="Arial" w:eastAsia="Times New Roman" w:hAnsi="Arial" w:cs="Arial"/>
          <w:color w:val="1C1C1C"/>
          <w:sz w:val="28"/>
          <w:szCs w:val="28"/>
        </w:rPr>
        <w:t>Pashupati</w:t>
      </w:r>
      <w:proofErr w:type="spellEnd"/>
      <w:r>
        <w:rPr>
          <w:rFonts w:ascii="Arial" w:eastAsia="Times New Roman" w:hAnsi="Arial" w:cs="Arial"/>
          <w:color w:val="1C1C1C"/>
          <w:sz w:val="28"/>
          <w:szCs w:val="28"/>
        </w:rPr>
        <w:t xml:space="preserve"> Kumar Paras held a meeting with the Lebanese Minister and discussed bilateral relations and the prospects of enhancing cooperation between the two countries in Agriculture and food processing industries. The Lebanese Minister expressed his country’s desire for cooperation in Food Processing Industries of both sides.  The Lebanese Minister also visited the ICAR-Indian Agricultural Research Institute (IARI), where he was given a </w:t>
      </w:r>
      <w:r>
        <w:rPr>
          <w:rFonts w:ascii="Arial" w:eastAsia="Times New Roman" w:hAnsi="Arial" w:cs="Arial"/>
          <w:color w:val="1C1C1C"/>
          <w:sz w:val="28"/>
          <w:szCs w:val="28"/>
        </w:rPr>
        <w:lastRenderedPageBreak/>
        <w:t>briefing/demonstrations of new and advanced agriculture techniques. He was taken to the Millets farm in the IARI complex and was given a detailed briefing about the Millet’s farming.  The visiting Minister sought India’s cooperation in enhancing Millet’s production in Lebanon.</w:t>
      </w:r>
    </w:p>
    <w:p w:rsidR="00A76E0C" w:rsidRDefault="00A76E0C">
      <w:pPr>
        <w:pBdr>
          <w:bottom w:val="single" w:sz="4" w:space="1" w:color="000000"/>
        </w:pBdr>
        <w:spacing w:after="0" w:line="240" w:lineRule="auto"/>
        <w:jc w:val="both"/>
        <w:rPr>
          <w:rFonts w:ascii="Cantarell" w:eastAsia="Georgia" w:hAnsi="Cantarell" w:cs="Georgia"/>
          <w:color w:val="111111"/>
          <w:sz w:val="24"/>
          <w:szCs w:val="24"/>
        </w:rPr>
      </w:pPr>
    </w:p>
    <w:p w:rsidR="00A76E0C" w:rsidRDefault="003355CE">
      <w:pPr>
        <w:pBdr>
          <w:bottom w:val="single" w:sz="4" w:space="1" w:color="000000"/>
        </w:pBdr>
        <w:spacing w:after="0" w:line="240" w:lineRule="auto"/>
        <w:ind w:firstLine="720"/>
        <w:jc w:val="both"/>
      </w:pPr>
      <w:r>
        <w:rPr>
          <w:rFonts w:ascii="Arial" w:hAnsi="Arial" w:cs="Arial"/>
          <w:color w:val="000000"/>
          <w:sz w:val="28"/>
          <w:szCs w:val="28"/>
        </w:rPr>
        <w:t>Mission’s efforts to promote Indian exports are proving successful, because of which India is now 11</w:t>
      </w:r>
      <w:r>
        <w:rPr>
          <w:rFonts w:ascii="Arial" w:hAnsi="Arial" w:cs="Arial"/>
          <w:color w:val="000000"/>
          <w:sz w:val="28"/>
          <w:szCs w:val="28"/>
          <w:vertAlign w:val="superscript"/>
        </w:rPr>
        <w:t>th</w:t>
      </w:r>
      <w:r>
        <w:rPr>
          <w:rFonts w:ascii="Arial" w:hAnsi="Arial" w:cs="Arial"/>
          <w:color w:val="000000"/>
          <w:sz w:val="28"/>
          <w:szCs w:val="28"/>
        </w:rPr>
        <w:t> largest import source for Lebanon (according to latest figures from Lebanese Customs). There is, however, a lot of potential in trade between the two countries.</w:t>
      </w:r>
    </w:p>
    <w:p w:rsidR="00A76E0C" w:rsidRDefault="00A76E0C">
      <w:pPr>
        <w:spacing w:after="0" w:line="240" w:lineRule="auto"/>
        <w:rPr>
          <w:rFonts w:ascii="Cantarell" w:eastAsia="Georgia" w:hAnsi="Cantarell"/>
          <w:b/>
          <w:bCs/>
          <w:color w:val="auto"/>
          <w:sz w:val="24"/>
          <w:szCs w:val="24"/>
          <w:u w:val="single"/>
        </w:rPr>
      </w:pPr>
    </w:p>
    <w:p w:rsidR="00A76E0C" w:rsidRDefault="003355CE">
      <w:pPr>
        <w:spacing w:after="0" w:line="240" w:lineRule="auto"/>
        <w:jc w:val="both"/>
        <w:rPr>
          <w:rFonts w:ascii="Cantarell" w:hAnsi="Cantarell"/>
          <w:color w:val="auto"/>
          <w:sz w:val="24"/>
          <w:szCs w:val="24"/>
          <w:u w:val="single"/>
        </w:rPr>
      </w:pPr>
      <w:r>
        <w:rPr>
          <w:rFonts w:ascii="Cantarell" w:eastAsia="Georgia" w:hAnsi="Cantarell" w:cs="Caladea"/>
          <w:b/>
          <w:bCs/>
          <w:color w:val="auto"/>
          <w:sz w:val="24"/>
          <w:szCs w:val="24"/>
        </w:rPr>
        <w:t>2.</w:t>
      </w:r>
      <w:r>
        <w:rPr>
          <w:rFonts w:ascii="Cantarell" w:eastAsia="Georgia" w:hAnsi="Cantarell" w:cs="Caladea"/>
          <w:b/>
          <w:bCs/>
          <w:color w:val="auto"/>
          <w:sz w:val="24"/>
          <w:szCs w:val="24"/>
        </w:rPr>
        <w:tab/>
      </w:r>
      <w:r>
        <w:rPr>
          <w:rFonts w:ascii="Cantarell" w:eastAsia="Georgia" w:hAnsi="Cantarell" w:cs="Caladea"/>
          <w:b/>
          <w:bCs/>
          <w:color w:val="auto"/>
          <w:sz w:val="24"/>
          <w:szCs w:val="24"/>
          <w:u w:val="single"/>
        </w:rPr>
        <w:t>Econ</w:t>
      </w:r>
      <w:r>
        <w:rPr>
          <w:rFonts w:ascii="Cantarell" w:eastAsia="Georgia" w:hAnsi="Cantarell" w:cs="Caladea"/>
          <w:b/>
          <w:bCs/>
          <w:color w:val="auto"/>
          <w:spacing w:val="1"/>
          <w:sz w:val="24"/>
          <w:szCs w:val="24"/>
          <w:u w:val="single"/>
        </w:rPr>
        <w:t>o</w:t>
      </w:r>
      <w:r>
        <w:rPr>
          <w:rFonts w:ascii="Cantarell" w:eastAsia="Georgia" w:hAnsi="Cantarell" w:cs="Caladea"/>
          <w:b/>
          <w:bCs/>
          <w:color w:val="auto"/>
          <w:sz w:val="24"/>
          <w:szCs w:val="24"/>
          <w:u w:val="single"/>
        </w:rPr>
        <w:t>mic</w:t>
      </w:r>
      <w:r>
        <w:rPr>
          <w:rFonts w:ascii="Cantarell" w:eastAsia="Georgia" w:hAnsi="Cantarell" w:cs="Caladea"/>
          <w:color w:val="auto"/>
          <w:spacing w:val="-1"/>
          <w:sz w:val="24"/>
          <w:szCs w:val="24"/>
          <w:u w:val="single"/>
        </w:rPr>
        <w:t xml:space="preserve"> </w:t>
      </w:r>
      <w:r>
        <w:rPr>
          <w:rFonts w:ascii="Cantarell" w:eastAsia="Georgia" w:hAnsi="Cantarell" w:cs="Caladea"/>
          <w:b/>
          <w:bCs/>
          <w:color w:val="auto"/>
          <w:sz w:val="24"/>
          <w:szCs w:val="24"/>
          <w:u w:val="single"/>
        </w:rPr>
        <w:t>Ind</w:t>
      </w:r>
      <w:r>
        <w:rPr>
          <w:rFonts w:ascii="Cantarell" w:eastAsia="Georgia" w:hAnsi="Cantarell" w:cs="Caladea"/>
          <w:b/>
          <w:bCs/>
          <w:color w:val="auto"/>
          <w:spacing w:val="-1"/>
          <w:sz w:val="24"/>
          <w:szCs w:val="24"/>
          <w:u w:val="single"/>
        </w:rPr>
        <w:t>i</w:t>
      </w:r>
      <w:r>
        <w:rPr>
          <w:rFonts w:ascii="Cantarell" w:eastAsia="Georgia" w:hAnsi="Cantarell" w:cs="Caladea"/>
          <w:b/>
          <w:bCs/>
          <w:color w:val="auto"/>
          <w:sz w:val="24"/>
          <w:szCs w:val="24"/>
          <w:u w:val="single"/>
        </w:rPr>
        <w:t>ca</w:t>
      </w:r>
      <w:r>
        <w:rPr>
          <w:rFonts w:ascii="Cantarell" w:eastAsia="Georgia" w:hAnsi="Cantarell" w:cs="Caladea"/>
          <w:b/>
          <w:bCs/>
          <w:color w:val="auto"/>
          <w:spacing w:val="1"/>
          <w:sz w:val="24"/>
          <w:szCs w:val="24"/>
          <w:u w:val="single"/>
        </w:rPr>
        <w:t>t</w:t>
      </w:r>
      <w:r>
        <w:rPr>
          <w:rFonts w:ascii="Cantarell" w:eastAsia="Georgia" w:hAnsi="Cantarell" w:cs="Caladea"/>
          <w:b/>
          <w:bCs/>
          <w:color w:val="auto"/>
          <w:sz w:val="24"/>
          <w:szCs w:val="24"/>
          <w:u w:val="single"/>
        </w:rPr>
        <w:t>o</w:t>
      </w:r>
      <w:r>
        <w:rPr>
          <w:rFonts w:ascii="Cantarell" w:eastAsia="Georgia" w:hAnsi="Cantarell" w:cs="Caladea"/>
          <w:b/>
          <w:bCs/>
          <w:color w:val="auto"/>
          <w:spacing w:val="-1"/>
          <w:sz w:val="24"/>
          <w:szCs w:val="24"/>
          <w:u w:val="single"/>
        </w:rPr>
        <w:t>r</w:t>
      </w:r>
      <w:r>
        <w:rPr>
          <w:rFonts w:ascii="Cantarell" w:eastAsia="Georgia" w:hAnsi="Cantarell" w:cs="Caladea"/>
          <w:b/>
          <w:bCs/>
          <w:color w:val="auto"/>
          <w:sz w:val="24"/>
          <w:szCs w:val="24"/>
          <w:u w:val="single"/>
        </w:rPr>
        <w:t>s</w:t>
      </w:r>
      <w:r>
        <w:rPr>
          <w:rFonts w:ascii="Cantarell" w:eastAsia="Georgia" w:hAnsi="Cantarell" w:cs="Caladea"/>
          <w:color w:val="auto"/>
          <w:spacing w:val="-2"/>
          <w:sz w:val="24"/>
          <w:szCs w:val="24"/>
          <w:u w:val="single"/>
        </w:rPr>
        <w:t xml:space="preserve"> </w:t>
      </w:r>
      <w:r>
        <w:rPr>
          <w:rFonts w:ascii="Cantarell" w:eastAsia="Georgia" w:hAnsi="Cantarell" w:cs="Caladea"/>
          <w:b/>
          <w:bCs/>
          <w:color w:val="auto"/>
          <w:sz w:val="24"/>
          <w:szCs w:val="24"/>
          <w:u w:val="single"/>
        </w:rPr>
        <w:t>of</w:t>
      </w:r>
      <w:r>
        <w:rPr>
          <w:rFonts w:ascii="Cantarell" w:eastAsia="Georgia" w:hAnsi="Cantarell" w:cs="Caladea"/>
          <w:color w:val="auto"/>
          <w:spacing w:val="-1"/>
          <w:sz w:val="24"/>
          <w:szCs w:val="24"/>
          <w:u w:val="single"/>
        </w:rPr>
        <w:t xml:space="preserve"> </w:t>
      </w:r>
      <w:r>
        <w:rPr>
          <w:rFonts w:ascii="Cantarell" w:eastAsia="Georgia" w:hAnsi="Cantarell" w:cs="Caladea"/>
          <w:b/>
          <w:bCs/>
          <w:color w:val="auto"/>
          <w:sz w:val="24"/>
          <w:szCs w:val="24"/>
          <w:u w:val="single"/>
        </w:rPr>
        <w:t>Leb</w:t>
      </w:r>
      <w:r>
        <w:rPr>
          <w:rFonts w:ascii="Cantarell" w:eastAsia="Georgia" w:hAnsi="Cantarell" w:cs="Caladea"/>
          <w:b/>
          <w:bCs/>
          <w:color w:val="auto"/>
          <w:spacing w:val="1"/>
          <w:sz w:val="24"/>
          <w:szCs w:val="24"/>
          <w:u w:val="single"/>
        </w:rPr>
        <w:t>a</w:t>
      </w:r>
      <w:r>
        <w:rPr>
          <w:rFonts w:ascii="Cantarell" w:eastAsia="Georgia" w:hAnsi="Cantarell" w:cs="Caladea"/>
          <w:b/>
          <w:bCs/>
          <w:color w:val="auto"/>
          <w:sz w:val="24"/>
          <w:szCs w:val="24"/>
          <w:u w:val="single"/>
        </w:rPr>
        <w:t>n</w:t>
      </w:r>
      <w:r>
        <w:rPr>
          <w:rFonts w:ascii="Cantarell" w:eastAsia="Georgia" w:hAnsi="Cantarell" w:cs="Caladea"/>
          <w:b/>
          <w:bCs/>
          <w:color w:val="auto"/>
          <w:spacing w:val="1"/>
          <w:sz w:val="24"/>
          <w:szCs w:val="24"/>
          <w:u w:val="single"/>
        </w:rPr>
        <w:t>o</w:t>
      </w:r>
      <w:r>
        <w:rPr>
          <w:rFonts w:ascii="Cantarell" w:eastAsia="Georgia" w:hAnsi="Cantarell" w:cs="Caladea"/>
          <w:b/>
          <w:bCs/>
          <w:color w:val="auto"/>
          <w:sz w:val="24"/>
          <w:szCs w:val="24"/>
          <w:u w:val="single"/>
        </w:rPr>
        <w:t>n:</w:t>
      </w:r>
    </w:p>
    <w:p w:rsidR="00A76E0C" w:rsidRDefault="00A76E0C">
      <w:pPr>
        <w:spacing w:after="0" w:line="240" w:lineRule="auto"/>
        <w:jc w:val="both"/>
        <w:rPr>
          <w:rFonts w:ascii="Cantarell" w:eastAsia="Times New Roman" w:hAnsi="Cantarell" w:cs="Caladea"/>
          <w:color w:val="auto"/>
          <w:sz w:val="24"/>
          <w:szCs w:val="24"/>
        </w:rPr>
      </w:pPr>
    </w:p>
    <w:p w:rsidR="00A76E0C" w:rsidRDefault="003355CE">
      <w:pPr>
        <w:tabs>
          <w:tab w:val="left" w:pos="720"/>
        </w:tabs>
        <w:spacing w:after="0" w:line="240" w:lineRule="auto"/>
      </w:pPr>
      <w:proofErr w:type="spellStart"/>
      <w:r>
        <w:rPr>
          <w:rFonts w:ascii="Cantarell" w:eastAsia="Georgia" w:hAnsi="Cantarell" w:cs="Georgia"/>
          <w:b/>
          <w:bCs/>
          <w:color w:val="111111"/>
          <w:sz w:val="24"/>
          <w:szCs w:val="24"/>
        </w:rPr>
        <w:t>i</w:t>
      </w:r>
      <w:proofErr w:type="spellEnd"/>
      <w:r>
        <w:rPr>
          <w:rFonts w:ascii="Cantarell" w:eastAsia="Georgia" w:hAnsi="Cantarell" w:cs="Georgia"/>
          <w:b/>
          <w:bCs/>
          <w:color w:val="111111"/>
          <w:sz w:val="24"/>
          <w:szCs w:val="24"/>
        </w:rPr>
        <w:t xml:space="preserve">. </w:t>
      </w:r>
      <w:r>
        <w:rPr>
          <w:rFonts w:ascii="Cantarell" w:eastAsia="Georgia" w:hAnsi="Cantarell" w:cs="Georgia"/>
          <w:b/>
          <w:bCs/>
          <w:color w:val="111111"/>
          <w:sz w:val="24"/>
          <w:szCs w:val="24"/>
        </w:rPr>
        <w:tab/>
        <w:t>Gross Domestic Product:</w:t>
      </w:r>
    </w:p>
    <w:p w:rsidR="00A76E0C" w:rsidRDefault="00A76E0C">
      <w:pPr>
        <w:tabs>
          <w:tab w:val="left" w:pos="720"/>
        </w:tabs>
        <w:spacing w:after="0" w:line="240" w:lineRule="auto"/>
        <w:rPr>
          <w:rFonts w:ascii="Cantarell" w:eastAsia="Georgia" w:hAnsi="Cantarell" w:cs="Georgia"/>
          <w:b/>
          <w:bCs/>
          <w:color w:val="111111"/>
          <w:sz w:val="24"/>
          <w:szCs w:val="24"/>
        </w:rPr>
      </w:pPr>
    </w:p>
    <w:tbl>
      <w:tblPr>
        <w:tblW w:w="6049" w:type="dxa"/>
        <w:tblInd w:w="775" w:type="dxa"/>
        <w:tblLayout w:type="fixed"/>
        <w:tblCellMar>
          <w:top w:w="55" w:type="dxa"/>
          <w:left w:w="55" w:type="dxa"/>
          <w:bottom w:w="55" w:type="dxa"/>
          <w:right w:w="55" w:type="dxa"/>
        </w:tblCellMar>
        <w:tblLook w:val="04A0" w:firstRow="1" w:lastRow="0" w:firstColumn="1" w:lastColumn="0" w:noHBand="0" w:noVBand="1"/>
      </w:tblPr>
      <w:tblGrid>
        <w:gridCol w:w="1979"/>
        <w:gridCol w:w="2041"/>
        <w:gridCol w:w="2029"/>
      </w:tblGrid>
      <w:tr w:rsidR="00A76E0C">
        <w:tc>
          <w:tcPr>
            <w:tcW w:w="1979"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b/>
                <w:bCs/>
                <w:color w:val="000000"/>
                <w:sz w:val="24"/>
                <w:szCs w:val="24"/>
              </w:rPr>
              <w:t>GDP</w:t>
            </w:r>
          </w:p>
        </w:tc>
        <w:tc>
          <w:tcPr>
            <w:tcW w:w="2041"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b/>
                <w:bCs/>
                <w:color w:val="000000"/>
                <w:sz w:val="24"/>
                <w:szCs w:val="24"/>
                <w:lang w:eastAsia="en-GB"/>
              </w:rPr>
              <w:t>2022</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b/>
                <w:bCs/>
                <w:color w:val="000000"/>
                <w:sz w:val="24"/>
                <w:szCs w:val="24"/>
                <w:lang w:eastAsia="en-GB"/>
              </w:rPr>
              <w:t>2023</w:t>
            </w:r>
          </w:p>
        </w:tc>
      </w:tr>
      <w:tr w:rsidR="00A76E0C">
        <w:tc>
          <w:tcPr>
            <w:tcW w:w="1979"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bookmarkStart w:id="0" w:name="__DdeLink__2041_2317932301"/>
            <w:r>
              <w:rPr>
                <w:rFonts w:ascii="Cantarell" w:eastAsia="Georgia" w:hAnsi="Cantarell" w:cs="Georgia"/>
                <w:color w:val="000000"/>
                <w:sz w:val="24"/>
                <w:szCs w:val="24"/>
              </w:rPr>
              <w:t>GDP</w:t>
            </w:r>
            <w:bookmarkEnd w:id="0"/>
          </w:p>
        </w:tc>
        <w:tc>
          <w:tcPr>
            <w:tcW w:w="2041"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000000"/>
                <w:sz w:val="24"/>
                <w:szCs w:val="24"/>
                <w:lang w:eastAsia="en-GB"/>
              </w:rPr>
              <w:t xml:space="preserve">US$ 20.99 </w:t>
            </w:r>
            <w:proofErr w:type="spellStart"/>
            <w:r>
              <w:rPr>
                <w:rFonts w:ascii="Cantarell" w:eastAsia="Georgia" w:hAnsi="Cantarell" w:cs="Georgia"/>
                <w:color w:val="000000"/>
                <w:sz w:val="24"/>
                <w:szCs w:val="24"/>
                <w:lang w:eastAsia="en-GB"/>
              </w:rPr>
              <w:t>Bn</w:t>
            </w:r>
            <w:proofErr w:type="spellEnd"/>
          </w:p>
        </w:tc>
        <w:tc>
          <w:tcPr>
            <w:tcW w:w="2029"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000000"/>
                <w:sz w:val="24"/>
                <w:szCs w:val="24"/>
                <w:lang w:eastAsia="en-GB"/>
              </w:rPr>
              <w:t xml:space="preserve">US$ 17.94 </w:t>
            </w:r>
            <w:proofErr w:type="spellStart"/>
            <w:r>
              <w:rPr>
                <w:rFonts w:ascii="Cantarell" w:eastAsia="Georgia" w:hAnsi="Cantarell" w:cs="Georgia"/>
                <w:color w:val="000000"/>
                <w:sz w:val="24"/>
                <w:szCs w:val="24"/>
                <w:lang w:eastAsia="en-GB"/>
              </w:rPr>
              <w:t>Bn</w:t>
            </w:r>
            <w:proofErr w:type="spellEnd"/>
          </w:p>
        </w:tc>
      </w:tr>
      <w:tr w:rsidR="00A76E0C">
        <w:tc>
          <w:tcPr>
            <w:tcW w:w="1979"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000000"/>
                <w:sz w:val="24"/>
                <w:szCs w:val="24"/>
              </w:rPr>
              <w:t xml:space="preserve">GDP </w:t>
            </w:r>
            <w:r>
              <w:rPr>
                <w:rFonts w:ascii="Cantarell" w:eastAsia="Georgia" w:hAnsi="Cantarell" w:cs="Georgia"/>
                <w:color w:val="000000"/>
                <w:spacing w:val="1"/>
                <w:sz w:val="24"/>
                <w:szCs w:val="24"/>
              </w:rPr>
              <w:t>G</w:t>
            </w:r>
            <w:r>
              <w:rPr>
                <w:rFonts w:ascii="Cantarell" w:eastAsia="Georgia" w:hAnsi="Cantarell" w:cs="Georgia"/>
                <w:color w:val="000000"/>
                <w:sz w:val="24"/>
                <w:szCs w:val="24"/>
              </w:rPr>
              <w:t>rowth R</w:t>
            </w:r>
            <w:r>
              <w:rPr>
                <w:rFonts w:ascii="Cantarell" w:eastAsia="Georgia" w:hAnsi="Cantarell" w:cs="Georgia"/>
                <w:color w:val="000000"/>
                <w:spacing w:val="-1"/>
                <w:sz w:val="24"/>
                <w:szCs w:val="24"/>
              </w:rPr>
              <w:t>a</w:t>
            </w:r>
            <w:r>
              <w:rPr>
                <w:rFonts w:ascii="Cantarell" w:eastAsia="Georgia" w:hAnsi="Cantarell" w:cs="Georgia"/>
                <w:color w:val="000000"/>
                <w:sz w:val="24"/>
                <w:szCs w:val="24"/>
              </w:rPr>
              <w:t>te (%)</w:t>
            </w:r>
          </w:p>
        </w:tc>
        <w:tc>
          <w:tcPr>
            <w:tcW w:w="2041"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000000"/>
                <w:sz w:val="24"/>
                <w:szCs w:val="24"/>
                <w:lang w:eastAsia="en-GB"/>
              </w:rPr>
              <w:t>-0.6</w:t>
            </w:r>
          </w:p>
        </w:tc>
        <w:tc>
          <w:tcPr>
            <w:tcW w:w="2029"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000000"/>
                <w:sz w:val="24"/>
                <w:szCs w:val="24"/>
                <w:lang w:eastAsia="en-GB"/>
              </w:rPr>
              <w:t>-0.2</w:t>
            </w:r>
          </w:p>
        </w:tc>
      </w:tr>
      <w:tr w:rsidR="00A76E0C">
        <w:tc>
          <w:tcPr>
            <w:tcW w:w="1979"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000000"/>
                <w:sz w:val="24"/>
                <w:szCs w:val="24"/>
              </w:rPr>
              <w:t xml:space="preserve">GDP </w:t>
            </w:r>
            <w:r>
              <w:rPr>
                <w:rFonts w:ascii="Cantarell" w:eastAsia="Georgia" w:hAnsi="Cantarell" w:cs="Georgia"/>
                <w:color w:val="000000"/>
                <w:spacing w:val="1"/>
                <w:sz w:val="24"/>
                <w:szCs w:val="24"/>
              </w:rPr>
              <w:t>(</w:t>
            </w:r>
            <w:r>
              <w:rPr>
                <w:rFonts w:ascii="Cantarell" w:eastAsia="Georgia" w:hAnsi="Cantarell" w:cs="Georgia"/>
                <w:color w:val="000000"/>
                <w:sz w:val="24"/>
                <w:szCs w:val="24"/>
              </w:rPr>
              <w:t xml:space="preserve">per </w:t>
            </w:r>
            <w:r>
              <w:rPr>
                <w:rFonts w:ascii="Cantarell" w:eastAsia="Georgia" w:hAnsi="Cantarell" w:cs="Georgia"/>
                <w:color w:val="000000"/>
                <w:spacing w:val="-1"/>
                <w:sz w:val="24"/>
                <w:szCs w:val="24"/>
              </w:rPr>
              <w:t>capita</w:t>
            </w:r>
            <w:r>
              <w:rPr>
                <w:rFonts w:ascii="Cantarell" w:eastAsia="Georgia" w:hAnsi="Cantarell" w:cs="Georgia"/>
                <w:color w:val="000000"/>
                <w:sz w:val="24"/>
                <w:szCs w:val="24"/>
              </w:rPr>
              <w:t>)</w:t>
            </w:r>
          </w:p>
        </w:tc>
        <w:tc>
          <w:tcPr>
            <w:tcW w:w="2041"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rPr>
                <w:rFonts w:ascii="Cantarell" w:eastAsia="Georgia" w:hAnsi="Cantarell" w:cs="Georgia"/>
                <w:color w:val="000000"/>
                <w:spacing w:val="1"/>
                <w:sz w:val="24"/>
                <w:szCs w:val="24"/>
                <w:lang w:eastAsia="en-GB"/>
              </w:rPr>
            </w:pPr>
            <w:r>
              <w:rPr>
                <w:rFonts w:ascii="Cantarell" w:eastAsia="Georgia" w:hAnsi="Cantarell" w:cs="Georgia"/>
                <w:color w:val="000000"/>
                <w:spacing w:val="1"/>
                <w:sz w:val="24"/>
                <w:szCs w:val="24"/>
                <w:lang w:eastAsia="en-GB"/>
              </w:rPr>
              <w:t>US$ 3823.9</w:t>
            </w:r>
          </w:p>
        </w:tc>
        <w:tc>
          <w:tcPr>
            <w:tcW w:w="2029"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000000"/>
                <w:spacing w:val="1"/>
                <w:sz w:val="24"/>
                <w:szCs w:val="24"/>
                <w:lang w:eastAsia="en-GB"/>
              </w:rPr>
              <w:t>US$ 3350.3</w:t>
            </w:r>
          </w:p>
        </w:tc>
      </w:tr>
    </w:tbl>
    <w:p w:rsidR="00A76E0C" w:rsidRDefault="003355CE">
      <w:pPr>
        <w:tabs>
          <w:tab w:val="left" w:pos="720"/>
        </w:tabs>
        <w:spacing w:after="0" w:line="240" w:lineRule="auto"/>
        <w:jc w:val="right"/>
      </w:pPr>
      <w:r>
        <w:rPr>
          <w:rFonts w:eastAsia="Georgia" w:cs="Georgia"/>
          <w:i/>
          <w:iCs/>
          <w:color w:val="000000"/>
        </w:rPr>
        <w:t xml:space="preserve">Source: </w:t>
      </w:r>
      <w:r>
        <w:rPr>
          <w:rStyle w:val="Hyperlink"/>
          <w:rFonts w:eastAsia="Georgia" w:cs="Georgia"/>
          <w:i/>
          <w:iCs/>
          <w:color w:val="000000"/>
        </w:rPr>
        <w:t>https://data.worldbank.org/country/lebanon</w:t>
      </w:r>
    </w:p>
    <w:p w:rsidR="00A76E0C" w:rsidRDefault="003355CE">
      <w:pPr>
        <w:tabs>
          <w:tab w:val="left" w:pos="720"/>
        </w:tabs>
        <w:spacing w:after="0" w:line="240" w:lineRule="auto"/>
        <w:jc w:val="right"/>
      </w:pPr>
      <w:r>
        <w:rPr>
          <w:rStyle w:val="Hyperlink1"/>
          <w:rFonts w:eastAsia="Georgia" w:cs="Georgia"/>
          <w:i/>
          <w:iCs/>
          <w:color w:val="000000"/>
        </w:rPr>
        <w:t>https://www.worldeconomics.com/Country-Size/Lebanon.aspx</w:t>
      </w:r>
    </w:p>
    <w:p w:rsidR="00A76E0C" w:rsidRDefault="00A76E0C">
      <w:pPr>
        <w:tabs>
          <w:tab w:val="left" w:pos="720"/>
        </w:tabs>
        <w:spacing w:after="0" w:line="240" w:lineRule="auto"/>
        <w:jc w:val="both"/>
        <w:rPr>
          <w:rFonts w:ascii="Cantarell" w:eastAsia="Georgia" w:hAnsi="Cantarell" w:cs="Georgia"/>
          <w:i/>
          <w:iCs/>
          <w:color w:val="auto"/>
          <w:sz w:val="24"/>
          <w:szCs w:val="24"/>
        </w:rPr>
      </w:pPr>
    </w:p>
    <w:p w:rsidR="00A76E0C" w:rsidRDefault="00A76E0C">
      <w:pPr>
        <w:tabs>
          <w:tab w:val="left" w:pos="720"/>
        </w:tabs>
        <w:spacing w:after="0" w:line="240" w:lineRule="auto"/>
        <w:rPr>
          <w:rFonts w:ascii="Cantarell" w:eastAsia="Georgia" w:hAnsi="Cantarell" w:cs="Georgia"/>
          <w:b/>
          <w:bCs/>
          <w:color w:val="111111"/>
          <w:sz w:val="24"/>
          <w:szCs w:val="24"/>
        </w:rPr>
      </w:pPr>
    </w:p>
    <w:p w:rsidR="00A76E0C" w:rsidRDefault="00A76E0C">
      <w:pPr>
        <w:tabs>
          <w:tab w:val="left" w:pos="720"/>
        </w:tabs>
        <w:spacing w:after="0" w:line="240" w:lineRule="auto"/>
        <w:rPr>
          <w:rFonts w:ascii="Cantarell" w:eastAsia="Georgia" w:hAnsi="Cantarell" w:cs="Georgia"/>
          <w:b/>
          <w:bCs/>
          <w:color w:val="111111"/>
          <w:sz w:val="24"/>
          <w:szCs w:val="24"/>
        </w:rPr>
      </w:pPr>
    </w:p>
    <w:p w:rsidR="00A76E0C" w:rsidRDefault="003355CE">
      <w:pPr>
        <w:tabs>
          <w:tab w:val="left" w:pos="720"/>
        </w:tabs>
        <w:spacing w:after="0" w:line="240" w:lineRule="auto"/>
      </w:pPr>
      <w:r>
        <w:rPr>
          <w:rFonts w:ascii="Cantarell" w:eastAsia="Georgia" w:hAnsi="Cantarell" w:cs="Georgia"/>
          <w:b/>
          <w:bCs/>
          <w:color w:val="111111"/>
          <w:sz w:val="24"/>
          <w:szCs w:val="24"/>
        </w:rPr>
        <w:t>ii.</w:t>
      </w:r>
      <w:r>
        <w:rPr>
          <w:rFonts w:ascii="Cantarell" w:eastAsia="Georgia" w:hAnsi="Cantarell" w:cs="Georgia"/>
          <w:b/>
          <w:bCs/>
          <w:color w:val="111111"/>
          <w:sz w:val="24"/>
          <w:szCs w:val="24"/>
        </w:rPr>
        <w:tab/>
      </w:r>
      <w:r>
        <w:rPr>
          <w:rFonts w:ascii="Cantarell" w:eastAsia="Georgia" w:hAnsi="Cantarell" w:cs="Georgia"/>
          <w:b/>
          <w:bCs/>
          <w:color w:val="auto"/>
          <w:sz w:val="24"/>
          <w:szCs w:val="24"/>
        </w:rPr>
        <w:t>International Reserves of Lebanon:</w:t>
      </w:r>
    </w:p>
    <w:p w:rsidR="00A76E0C" w:rsidRDefault="00A76E0C">
      <w:pPr>
        <w:tabs>
          <w:tab w:val="left" w:pos="720"/>
        </w:tabs>
        <w:spacing w:after="0" w:line="240" w:lineRule="auto"/>
        <w:rPr>
          <w:rFonts w:ascii="Cantarell" w:eastAsia="Georgia" w:hAnsi="Cantarell" w:cs="Georgia"/>
          <w:b/>
          <w:bCs/>
          <w:color w:val="auto"/>
          <w:sz w:val="24"/>
          <w:szCs w:val="24"/>
        </w:rPr>
      </w:pPr>
    </w:p>
    <w:tbl>
      <w:tblPr>
        <w:tblW w:w="9540" w:type="dxa"/>
        <w:tblLayout w:type="fixed"/>
        <w:tblCellMar>
          <w:top w:w="55" w:type="dxa"/>
          <w:left w:w="55" w:type="dxa"/>
          <w:bottom w:w="55" w:type="dxa"/>
          <w:right w:w="55" w:type="dxa"/>
        </w:tblCellMar>
        <w:tblLook w:val="04A0" w:firstRow="1" w:lastRow="0" w:firstColumn="1" w:lastColumn="0" w:noHBand="0" w:noVBand="1"/>
      </w:tblPr>
      <w:tblGrid>
        <w:gridCol w:w="2448"/>
        <w:gridCol w:w="2219"/>
        <w:gridCol w:w="2426"/>
        <w:gridCol w:w="2447"/>
      </w:tblGrid>
      <w:tr w:rsidR="00A76E0C">
        <w:tc>
          <w:tcPr>
            <w:tcW w:w="2447"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both"/>
            </w:pPr>
            <w:r>
              <w:rPr>
                <w:rFonts w:ascii="Cantarell" w:eastAsia="Georgia" w:hAnsi="Cantarell" w:cs="Caladea"/>
                <w:b/>
                <w:bCs/>
                <w:color w:val="auto"/>
                <w:sz w:val="24"/>
                <w:szCs w:val="24"/>
              </w:rPr>
              <w:t>In</w:t>
            </w:r>
            <w:r>
              <w:rPr>
                <w:rFonts w:ascii="Cantarell" w:eastAsia="Georgia" w:hAnsi="Cantarell" w:cs="Caladea"/>
                <w:b/>
                <w:bCs/>
                <w:color w:val="auto"/>
                <w:spacing w:val="1"/>
                <w:sz w:val="24"/>
                <w:szCs w:val="24"/>
              </w:rPr>
              <w:t>t</w:t>
            </w:r>
            <w:r>
              <w:rPr>
                <w:rFonts w:ascii="Cantarell" w:eastAsia="Georgia" w:hAnsi="Cantarell" w:cs="Caladea"/>
                <w:b/>
                <w:bCs/>
                <w:color w:val="auto"/>
                <w:sz w:val="24"/>
                <w:szCs w:val="24"/>
              </w:rPr>
              <w:t>erna</w:t>
            </w:r>
            <w:r>
              <w:rPr>
                <w:rFonts w:ascii="Cantarell" w:eastAsia="Georgia" w:hAnsi="Cantarell" w:cs="Caladea"/>
                <w:b/>
                <w:bCs/>
                <w:color w:val="auto"/>
                <w:spacing w:val="1"/>
                <w:sz w:val="24"/>
                <w:szCs w:val="24"/>
              </w:rPr>
              <w:t>t</w:t>
            </w:r>
            <w:r>
              <w:rPr>
                <w:rFonts w:ascii="Cantarell" w:eastAsia="Georgia" w:hAnsi="Cantarell" w:cs="Caladea"/>
                <w:b/>
                <w:bCs/>
                <w:color w:val="auto"/>
                <w:sz w:val="24"/>
                <w:szCs w:val="24"/>
              </w:rPr>
              <w:t>io</w:t>
            </w:r>
            <w:r>
              <w:rPr>
                <w:rFonts w:ascii="Cantarell" w:eastAsia="Georgia" w:hAnsi="Cantarell" w:cs="Caladea"/>
                <w:b/>
                <w:bCs/>
                <w:color w:val="auto"/>
                <w:spacing w:val="-2"/>
                <w:sz w:val="24"/>
                <w:szCs w:val="24"/>
              </w:rPr>
              <w:t>n</w:t>
            </w:r>
            <w:r>
              <w:rPr>
                <w:rFonts w:ascii="Cantarell" w:eastAsia="Georgia" w:hAnsi="Cantarell" w:cs="Caladea"/>
                <w:b/>
                <w:bCs/>
                <w:color w:val="auto"/>
                <w:sz w:val="24"/>
                <w:szCs w:val="24"/>
              </w:rPr>
              <w:t>al</w:t>
            </w:r>
            <w:r>
              <w:rPr>
                <w:rFonts w:ascii="Cantarell" w:eastAsia="Georgia" w:hAnsi="Cantarell" w:cs="Caladea"/>
                <w:color w:val="auto"/>
                <w:spacing w:val="-1"/>
                <w:sz w:val="24"/>
                <w:szCs w:val="24"/>
              </w:rPr>
              <w:t xml:space="preserve"> </w:t>
            </w:r>
            <w:r>
              <w:rPr>
                <w:rFonts w:ascii="Cantarell" w:eastAsia="Georgia" w:hAnsi="Cantarell" w:cs="Caladea"/>
                <w:b/>
                <w:bCs/>
                <w:color w:val="auto"/>
                <w:sz w:val="24"/>
                <w:szCs w:val="24"/>
              </w:rPr>
              <w:t>re</w:t>
            </w:r>
            <w:r>
              <w:rPr>
                <w:rFonts w:ascii="Cantarell" w:eastAsia="Georgia" w:hAnsi="Cantarell" w:cs="Caladea"/>
                <w:b/>
                <w:bCs/>
                <w:color w:val="auto"/>
                <w:spacing w:val="-1"/>
                <w:sz w:val="24"/>
                <w:szCs w:val="24"/>
              </w:rPr>
              <w:t>s</w:t>
            </w:r>
            <w:r>
              <w:rPr>
                <w:rFonts w:ascii="Cantarell" w:eastAsia="Georgia" w:hAnsi="Cantarell" w:cs="Caladea"/>
                <w:b/>
                <w:bCs/>
                <w:color w:val="auto"/>
                <w:sz w:val="24"/>
                <w:szCs w:val="24"/>
              </w:rPr>
              <w:t>er</w:t>
            </w:r>
            <w:r>
              <w:rPr>
                <w:rFonts w:ascii="Cantarell" w:eastAsia="Georgia" w:hAnsi="Cantarell" w:cs="Caladea"/>
                <w:b/>
                <w:bCs/>
                <w:color w:val="auto"/>
                <w:spacing w:val="1"/>
                <w:sz w:val="24"/>
                <w:szCs w:val="24"/>
              </w:rPr>
              <w:t>v</w:t>
            </w:r>
            <w:r>
              <w:rPr>
                <w:rFonts w:ascii="Cantarell" w:eastAsia="Georgia" w:hAnsi="Cantarell" w:cs="Caladea"/>
                <w:b/>
                <w:bCs/>
                <w:color w:val="auto"/>
                <w:sz w:val="24"/>
                <w:szCs w:val="24"/>
              </w:rPr>
              <w:t>es</w:t>
            </w:r>
            <w:r>
              <w:rPr>
                <w:rFonts w:ascii="Cantarell" w:eastAsia="Georgia" w:hAnsi="Cantarell" w:cs="Caladea"/>
                <w:color w:val="auto"/>
                <w:sz w:val="24"/>
                <w:szCs w:val="24"/>
              </w:rPr>
              <w:t xml:space="preserve"> (</w:t>
            </w:r>
            <w:r>
              <w:rPr>
                <w:rFonts w:ascii="Cantarell" w:eastAsia="Georgia" w:hAnsi="Cantarell" w:cs="Caladea"/>
                <w:color w:val="auto"/>
                <w:spacing w:val="1"/>
                <w:sz w:val="24"/>
                <w:szCs w:val="24"/>
              </w:rPr>
              <w:t>U</w:t>
            </w:r>
            <w:r>
              <w:rPr>
                <w:rFonts w:ascii="Cantarell" w:eastAsia="Georgia" w:hAnsi="Cantarell" w:cs="Caladea"/>
                <w:color w:val="auto"/>
                <w:sz w:val="24"/>
                <w:szCs w:val="24"/>
              </w:rPr>
              <w:t xml:space="preserve">S$ </w:t>
            </w:r>
            <w:proofErr w:type="spellStart"/>
            <w:r>
              <w:rPr>
                <w:rFonts w:ascii="Cantarell" w:eastAsia="Georgia" w:hAnsi="Cantarell" w:cs="Caladea"/>
                <w:color w:val="auto"/>
                <w:sz w:val="24"/>
                <w:szCs w:val="24"/>
              </w:rPr>
              <w:t>bn</w:t>
            </w:r>
            <w:proofErr w:type="spellEnd"/>
            <w:r>
              <w:rPr>
                <w:rFonts w:ascii="Cantarell" w:eastAsia="Georgia" w:hAnsi="Cantarell" w:cs="Caladea"/>
                <w:color w:val="auto"/>
                <w:sz w:val="24"/>
                <w:szCs w:val="24"/>
              </w:rPr>
              <w:t>)</w:t>
            </w:r>
          </w:p>
        </w:tc>
        <w:tc>
          <w:tcPr>
            <w:tcW w:w="2219"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both"/>
            </w:pPr>
            <w:r>
              <w:rPr>
                <w:rFonts w:ascii="Cantarell" w:eastAsia="Georgia" w:hAnsi="Cantarell" w:cs="Caladea"/>
                <w:b/>
                <w:bCs/>
                <w:color w:val="auto"/>
                <w:sz w:val="24"/>
                <w:szCs w:val="24"/>
              </w:rPr>
              <w:t>2021</w:t>
            </w:r>
          </w:p>
        </w:tc>
        <w:tc>
          <w:tcPr>
            <w:tcW w:w="2426"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both"/>
            </w:pPr>
            <w:r>
              <w:rPr>
                <w:rFonts w:ascii="Cantarell" w:eastAsia="Georgia" w:hAnsi="Cantarell" w:cs="Caladea"/>
                <w:b/>
                <w:bCs/>
                <w:color w:val="auto"/>
                <w:sz w:val="24"/>
                <w:szCs w:val="24"/>
              </w:rPr>
              <w:t>2022</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both"/>
            </w:pPr>
            <w:r>
              <w:rPr>
                <w:rFonts w:ascii="Cantarell" w:eastAsia="Georgia" w:hAnsi="Cantarell" w:cs="Caladea"/>
                <w:b/>
                <w:bCs/>
                <w:color w:val="auto"/>
                <w:sz w:val="24"/>
                <w:szCs w:val="24"/>
              </w:rPr>
              <w:t>2023 (Up to September)</w:t>
            </w:r>
          </w:p>
        </w:tc>
      </w:tr>
      <w:tr w:rsidR="00A76E0C">
        <w:tc>
          <w:tcPr>
            <w:tcW w:w="2447" w:type="dxa"/>
            <w:tcBorders>
              <w:left w:val="single" w:sz="4" w:space="0" w:color="000000"/>
              <w:bottom w:val="single" w:sz="4" w:space="0" w:color="000000"/>
            </w:tcBorders>
            <w:shd w:val="clear" w:color="auto" w:fill="auto"/>
          </w:tcPr>
          <w:p w:rsidR="00A76E0C" w:rsidRDefault="003355CE">
            <w:pPr>
              <w:widowControl w:val="0"/>
              <w:spacing w:after="0" w:line="240" w:lineRule="auto"/>
              <w:jc w:val="both"/>
            </w:pPr>
            <w:bookmarkStart w:id="1" w:name="__DdeLink__10871_4257628662"/>
            <w:r>
              <w:rPr>
                <w:rFonts w:ascii="Cantarell" w:eastAsia="Georgia" w:hAnsi="Cantarell" w:cs="Caladea"/>
                <w:color w:val="auto"/>
                <w:sz w:val="24"/>
                <w:szCs w:val="24"/>
              </w:rPr>
              <w:t>To</w:t>
            </w:r>
            <w:r>
              <w:rPr>
                <w:rFonts w:ascii="Cantarell" w:eastAsia="Georgia" w:hAnsi="Cantarell" w:cs="Caladea"/>
                <w:color w:val="auto"/>
                <w:spacing w:val="1"/>
                <w:sz w:val="24"/>
                <w:szCs w:val="24"/>
              </w:rPr>
              <w:t>t</w:t>
            </w:r>
            <w:r>
              <w:rPr>
                <w:rFonts w:ascii="Cantarell" w:eastAsia="Georgia" w:hAnsi="Cantarell" w:cs="Caladea"/>
                <w:color w:val="auto"/>
                <w:sz w:val="24"/>
                <w:szCs w:val="24"/>
              </w:rPr>
              <w:t>al inter</w:t>
            </w:r>
            <w:r>
              <w:rPr>
                <w:rFonts w:ascii="Cantarell" w:eastAsia="Georgia" w:hAnsi="Cantarell" w:cs="Caladea"/>
                <w:color w:val="auto"/>
                <w:spacing w:val="-1"/>
                <w:sz w:val="24"/>
                <w:szCs w:val="24"/>
              </w:rPr>
              <w:t>na</w:t>
            </w:r>
            <w:r>
              <w:rPr>
                <w:rFonts w:ascii="Cantarell" w:eastAsia="Georgia" w:hAnsi="Cantarell" w:cs="Caladea"/>
                <w:color w:val="auto"/>
                <w:sz w:val="24"/>
                <w:szCs w:val="24"/>
              </w:rPr>
              <w:t>tional r</w:t>
            </w:r>
            <w:r>
              <w:rPr>
                <w:rFonts w:ascii="Cantarell" w:eastAsia="Georgia" w:hAnsi="Cantarell" w:cs="Caladea"/>
                <w:color w:val="auto"/>
                <w:spacing w:val="-1"/>
                <w:sz w:val="24"/>
                <w:szCs w:val="24"/>
              </w:rPr>
              <w:t>e</w:t>
            </w:r>
            <w:r>
              <w:rPr>
                <w:rFonts w:ascii="Cantarell" w:eastAsia="Georgia" w:hAnsi="Cantarell" w:cs="Caladea"/>
                <w:color w:val="auto"/>
                <w:spacing w:val="1"/>
                <w:sz w:val="24"/>
                <w:szCs w:val="24"/>
              </w:rPr>
              <w:t>s</w:t>
            </w:r>
            <w:r>
              <w:rPr>
                <w:rFonts w:ascii="Cantarell" w:eastAsia="Georgia" w:hAnsi="Cantarell" w:cs="Caladea"/>
                <w:color w:val="auto"/>
                <w:sz w:val="24"/>
                <w:szCs w:val="24"/>
              </w:rPr>
              <w:t>erves</w:t>
            </w:r>
            <w:bookmarkEnd w:id="1"/>
          </w:p>
        </w:tc>
        <w:tc>
          <w:tcPr>
            <w:tcW w:w="2219" w:type="dxa"/>
            <w:tcBorders>
              <w:left w:val="single" w:sz="4" w:space="0" w:color="000000"/>
              <w:bottom w:val="single" w:sz="4" w:space="0" w:color="000000"/>
            </w:tcBorders>
            <w:shd w:val="clear" w:color="auto" w:fill="auto"/>
          </w:tcPr>
          <w:p w:rsidR="00A76E0C" w:rsidRDefault="003355CE">
            <w:pPr>
              <w:widowControl w:val="0"/>
              <w:spacing w:after="0" w:line="240" w:lineRule="auto"/>
              <w:jc w:val="both"/>
            </w:pPr>
            <w:r>
              <w:rPr>
                <w:rFonts w:ascii="Cantarell" w:eastAsia="Georgia" w:hAnsi="Cantarell" w:cs="Caladea"/>
                <w:color w:val="auto"/>
                <w:sz w:val="24"/>
                <w:szCs w:val="24"/>
              </w:rPr>
              <w:t>US$ 159.06</w:t>
            </w:r>
          </w:p>
        </w:tc>
        <w:tc>
          <w:tcPr>
            <w:tcW w:w="2426" w:type="dxa"/>
            <w:tcBorders>
              <w:left w:val="single" w:sz="4" w:space="0" w:color="000000"/>
              <w:bottom w:val="single" w:sz="4" w:space="0" w:color="000000"/>
            </w:tcBorders>
            <w:shd w:val="clear" w:color="auto" w:fill="auto"/>
          </w:tcPr>
          <w:p w:rsidR="00A76E0C" w:rsidRDefault="003355CE">
            <w:pPr>
              <w:widowControl w:val="0"/>
              <w:spacing w:after="0" w:line="240" w:lineRule="auto"/>
              <w:jc w:val="both"/>
              <w:rPr>
                <w:rFonts w:ascii="Cantarell" w:eastAsia="Georgia" w:hAnsi="Cantarell" w:cs="Caladea"/>
                <w:color w:val="auto"/>
                <w:sz w:val="24"/>
                <w:szCs w:val="24"/>
              </w:rPr>
            </w:pPr>
            <w:r>
              <w:rPr>
                <w:rFonts w:ascii="Cantarell" w:eastAsia="Georgia" w:hAnsi="Cantarell" w:cs="Caladea"/>
                <w:color w:val="auto"/>
                <w:sz w:val="24"/>
                <w:szCs w:val="24"/>
              </w:rPr>
              <w:t>US$ 169.4</w:t>
            </w:r>
          </w:p>
        </w:tc>
        <w:tc>
          <w:tcPr>
            <w:tcW w:w="2447"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both"/>
            </w:pPr>
            <w:r>
              <w:rPr>
                <w:rFonts w:ascii="Cantarell" w:eastAsia="Georgia" w:hAnsi="Cantarell" w:cs="Caladea"/>
                <w:color w:val="auto"/>
                <w:sz w:val="24"/>
                <w:szCs w:val="24"/>
              </w:rPr>
              <w:t>US$ 104.69</w:t>
            </w:r>
          </w:p>
        </w:tc>
      </w:tr>
      <w:tr w:rsidR="00A76E0C">
        <w:tc>
          <w:tcPr>
            <w:tcW w:w="2447" w:type="dxa"/>
            <w:tcBorders>
              <w:left w:val="single" w:sz="4" w:space="0" w:color="000000"/>
              <w:bottom w:val="single" w:sz="4" w:space="0" w:color="000000"/>
            </w:tcBorders>
            <w:shd w:val="clear" w:color="auto" w:fill="auto"/>
          </w:tcPr>
          <w:p w:rsidR="00A76E0C" w:rsidRDefault="003355CE">
            <w:pPr>
              <w:widowControl w:val="0"/>
              <w:spacing w:after="0" w:line="240" w:lineRule="auto"/>
              <w:jc w:val="both"/>
            </w:pPr>
            <w:r>
              <w:rPr>
                <w:rFonts w:ascii="Cantarell" w:eastAsia="Georgia" w:hAnsi="Cantarell" w:cs="Caladea"/>
                <w:color w:val="auto"/>
                <w:spacing w:val="-1"/>
                <w:sz w:val="24"/>
                <w:szCs w:val="24"/>
              </w:rPr>
              <w:t>Change%</w:t>
            </w:r>
          </w:p>
        </w:tc>
        <w:tc>
          <w:tcPr>
            <w:tcW w:w="2219"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rPr>
                <w:rFonts w:ascii="Cantarell" w:hAnsi="Cantarell" w:cs="Calibri"/>
                <w:sz w:val="24"/>
                <w:szCs w:val="24"/>
              </w:rPr>
            </w:pPr>
            <w:r>
              <w:rPr>
                <w:rFonts w:ascii="Cantarell" w:hAnsi="Cantarell" w:cs="Calibri"/>
                <w:sz w:val="24"/>
                <w:szCs w:val="24"/>
              </w:rPr>
              <w:t>3.52</w:t>
            </w:r>
          </w:p>
        </w:tc>
        <w:tc>
          <w:tcPr>
            <w:tcW w:w="2426"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rPr>
                <w:rFonts w:ascii="Cantarell" w:hAnsi="Cantarell" w:cs="Calibri"/>
                <w:sz w:val="24"/>
                <w:szCs w:val="24"/>
              </w:rPr>
            </w:pPr>
            <w:r>
              <w:rPr>
                <w:rFonts w:ascii="Cantarell" w:eastAsia="Georgia" w:hAnsi="Cantarell" w:cs="Calibri"/>
                <w:color w:val="auto"/>
                <w:spacing w:val="-1"/>
                <w:sz w:val="24"/>
                <w:szCs w:val="24"/>
              </w:rPr>
              <w:t>6</w:t>
            </w:r>
          </w:p>
        </w:tc>
        <w:tc>
          <w:tcPr>
            <w:tcW w:w="2447"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rPr>
                <w:rFonts w:ascii="Cantarell" w:hAnsi="Cantarell" w:cs="Calibri"/>
                <w:sz w:val="24"/>
                <w:szCs w:val="24"/>
              </w:rPr>
            </w:pPr>
            <w:r>
              <w:rPr>
                <w:rFonts w:ascii="Cantarell" w:hAnsi="Cantarell" w:cs="Calibri"/>
                <w:sz w:val="24"/>
                <w:szCs w:val="24"/>
              </w:rPr>
              <w:t>-</w:t>
            </w:r>
          </w:p>
        </w:tc>
      </w:tr>
    </w:tbl>
    <w:p w:rsidR="00A76E0C" w:rsidRDefault="003355CE">
      <w:pPr>
        <w:spacing w:after="0" w:line="240" w:lineRule="auto"/>
        <w:jc w:val="right"/>
      </w:pPr>
      <w:r>
        <w:rPr>
          <w:rFonts w:eastAsia="Times New Roman" w:cs="Caladea"/>
          <w:i/>
          <w:iCs/>
          <w:color w:val="000000"/>
        </w:rPr>
        <w:t xml:space="preserve">Source: </w:t>
      </w:r>
      <w:hyperlink r:id="rId8">
        <w:r>
          <w:rPr>
            <w:rStyle w:val="Hyperlink"/>
            <w:rFonts w:eastAsia="Times New Roman" w:cs="Caladea"/>
            <w:i/>
            <w:iCs/>
            <w:color w:val="000000"/>
          </w:rPr>
          <w:t>https://blog.blominvestbank.com/47923/bdls-foreign-reserves-at-13-93b-by-mid-september-while-liquid-fx-reserve-assets-came-at-8-498b-in-august/</w:t>
        </w:r>
      </w:hyperlink>
    </w:p>
    <w:p w:rsidR="00A76E0C" w:rsidRDefault="00A76E0C">
      <w:pPr>
        <w:spacing w:after="0" w:line="240" w:lineRule="auto"/>
        <w:jc w:val="both"/>
        <w:rPr>
          <w:rFonts w:ascii="Cantarell" w:eastAsia="Times New Roman" w:hAnsi="Cantarell" w:cs="Times New Roman"/>
          <w:b/>
          <w:bCs/>
          <w:color w:val="111111"/>
          <w:sz w:val="24"/>
          <w:szCs w:val="24"/>
        </w:rPr>
      </w:pPr>
    </w:p>
    <w:p w:rsidR="00A76E0C" w:rsidRDefault="003355CE">
      <w:pPr>
        <w:tabs>
          <w:tab w:val="left" w:pos="720"/>
        </w:tabs>
        <w:spacing w:after="0" w:line="240" w:lineRule="auto"/>
      </w:pPr>
      <w:r>
        <w:rPr>
          <w:rFonts w:ascii="Cantarell" w:eastAsia="Georgia" w:hAnsi="Cantarell" w:cs="Georgia"/>
          <w:b/>
          <w:bCs/>
          <w:color w:val="111111"/>
          <w:sz w:val="24"/>
          <w:szCs w:val="24"/>
          <w:u w:val="single"/>
        </w:rPr>
        <w:t xml:space="preserve">3. LEBANON GLOBAL TRADE: </w:t>
      </w:r>
    </w:p>
    <w:p w:rsidR="00A76E0C" w:rsidRDefault="00A76E0C">
      <w:pPr>
        <w:tabs>
          <w:tab w:val="left" w:pos="720"/>
        </w:tabs>
        <w:spacing w:after="0" w:line="240" w:lineRule="auto"/>
        <w:rPr>
          <w:rFonts w:ascii="Cantarell" w:eastAsia="Georgia" w:hAnsi="Cantarell" w:cs="Georgia"/>
          <w:b/>
          <w:bCs/>
          <w:color w:val="111111"/>
          <w:sz w:val="24"/>
          <w:szCs w:val="24"/>
        </w:rPr>
      </w:pPr>
    </w:p>
    <w:p w:rsidR="00A76E0C" w:rsidRDefault="003355CE">
      <w:pPr>
        <w:tabs>
          <w:tab w:val="left" w:pos="720"/>
        </w:tabs>
        <w:spacing w:after="0" w:line="240" w:lineRule="auto"/>
        <w:jc w:val="both"/>
      </w:pPr>
      <w:proofErr w:type="spellStart"/>
      <w:r>
        <w:rPr>
          <w:rFonts w:ascii="Cantarell" w:eastAsia="Georgia" w:hAnsi="Cantarell" w:cs="Georgia"/>
          <w:b/>
          <w:bCs/>
          <w:color w:val="111111"/>
          <w:sz w:val="24"/>
          <w:szCs w:val="24"/>
        </w:rPr>
        <w:t>i</w:t>
      </w:r>
      <w:proofErr w:type="spellEnd"/>
      <w:r>
        <w:rPr>
          <w:rFonts w:ascii="Cantarell" w:eastAsia="Georgia" w:hAnsi="Cantarell" w:cs="Georgia"/>
          <w:b/>
          <w:bCs/>
          <w:color w:val="111111"/>
          <w:sz w:val="24"/>
          <w:szCs w:val="24"/>
        </w:rPr>
        <w:t>. Total import of Lebanon from the world and from India</w:t>
      </w:r>
      <w:r>
        <w:rPr>
          <w:rFonts w:ascii="Cantarell" w:eastAsia="Georgia" w:hAnsi="Cantarell" w:cs="Georgia"/>
          <w:b/>
          <w:bCs/>
          <w:color w:val="111111"/>
          <w:spacing w:val="1"/>
          <w:sz w:val="24"/>
          <w:szCs w:val="24"/>
        </w:rPr>
        <w:t>.</w:t>
      </w:r>
    </w:p>
    <w:p w:rsidR="00A76E0C" w:rsidRDefault="00A76E0C">
      <w:pPr>
        <w:tabs>
          <w:tab w:val="left" w:pos="720"/>
        </w:tabs>
        <w:spacing w:after="0" w:line="240" w:lineRule="auto"/>
        <w:jc w:val="right"/>
        <w:rPr>
          <w:rFonts w:ascii="Cantarell" w:eastAsia="Georgia" w:hAnsi="Cantarell" w:cs="Georgia"/>
          <w:i/>
          <w:iCs/>
          <w:color w:val="111111"/>
          <w:spacing w:val="1"/>
          <w:sz w:val="24"/>
          <w:szCs w:val="24"/>
        </w:rPr>
      </w:pPr>
    </w:p>
    <w:tbl>
      <w:tblPr>
        <w:tblW w:w="8914" w:type="dxa"/>
        <w:tblLayout w:type="fixed"/>
        <w:tblCellMar>
          <w:top w:w="55" w:type="dxa"/>
          <w:left w:w="55" w:type="dxa"/>
          <w:bottom w:w="55" w:type="dxa"/>
          <w:right w:w="55" w:type="dxa"/>
        </w:tblCellMar>
        <w:tblLook w:val="04A0" w:firstRow="1" w:lastRow="0" w:firstColumn="1" w:lastColumn="0" w:noHBand="0" w:noVBand="1"/>
      </w:tblPr>
      <w:tblGrid>
        <w:gridCol w:w="993"/>
        <w:gridCol w:w="2052"/>
        <w:gridCol w:w="2052"/>
        <w:gridCol w:w="2052"/>
        <w:gridCol w:w="1765"/>
      </w:tblGrid>
      <w:tr w:rsidR="00A76E0C">
        <w:tc>
          <w:tcPr>
            <w:tcW w:w="993"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b/>
                <w:bCs/>
                <w:color w:val="111111"/>
                <w:sz w:val="24"/>
                <w:szCs w:val="24"/>
                <w:lang w:eastAsia="en-GB"/>
              </w:rPr>
              <w:t>Year</w:t>
            </w:r>
          </w:p>
        </w:tc>
        <w:tc>
          <w:tcPr>
            <w:tcW w:w="2052"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b/>
                <w:bCs/>
                <w:color w:val="111111"/>
                <w:sz w:val="24"/>
                <w:szCs w:val="24"/>
                <w:lang w:eastAsia="en-GB"/>
              </w:rPr>
              <w:t>Import from the world</w:t>
            </w:r>
          </w:p>
          <w:p w:rsidR="00A76E0C" w:rsidRDefault="003355CE">
            <w:pPr>
              <w:widowControl w:val="0"/>
              <w:spacing w:after="0" w:line="240" w:lineRule="auto"/>
              <w:jc w:val="center"/>
            </w:pPr>
            <w:r>
              <w:rPr>
                <w:rFonts w:ascii="Cantarell" w:eastAsia="Georgia" w:hAnsi="Cantarell" w:cs="Georgia"/>
                <w:b/>
                <w:bCs/>
                <w:color w:val="111111"/>
                <w:sz w:val="24"/>
                <w:szCs w:val="24"/>
                <w:lang w:eastAsia="en-GB"/>
              </w:rPr>
              <w:t xml:space="preserve">US$ </w:t>
            </w:r>
            <w:proofErr w:type="spellStart"/>
            <w:r>
              <w:rPr>
                <w:rFonts w:ascii="Cantarell" w:eastAsia="Georgia" w:hAnsi="Cantarell" w:cs="Georgia"/>
                <w:b/>
                <w:bCs/>
                <w:color w:val="111111"/>
                <w:sz w:val="24"/>
                <w:szCs w:val="24"/>
                <w:lang w:eastAsia="en-GB"/>
              </w:rPr>
              <w:t>mn</w:t>
            </w:r>
            <w:proofErr w:type="spellEnd"/>
            <w:r>
              <w:rPr>
                <w:rFonts w:ascii="Cantarell" w:eastAsia="Georgia" w:hAnsi="Cantarell" w:cs="Georgia"/>
                <w:b/>
                <w:bCs/>
                <w:color w:val="111111"/>
                <w:sz w:val="24"/>
                <w:szCs w:val="24"/>
                <w:lang w:eastAsia="en-GB"/>
              </w:rPr>
              <w:t>.</w:t>
            </w:r>
          </w:p>
        </w:tc>
        <w:tc>
          <w:tcPr>
            <w:tcW w:w="2052"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b/>
                <w:bCs/>
                <w:color w:val="111111"/>
                <w:spacing w:val="-1"/>
                <w:sz w:val="24"/>
                <w:szCs w:val="24"/>
                <w:lang w:eastAsia="en-GB"/>
              </w:rPr>
              <w:t>Change % over past year</w:t>
            </w:r>
          </w:p>
        </w:tc>
        <w:tc>
          <w:tcPr>
            <w:tcW w:w="2052"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b/>
                <w:bCs/>
                <w:color w:val="111111"/>
                <w:sz w:val="24"/>
                <w:szCs w:val="24"/>
                <w:lang w:eastAsia="en-GB"/>
              </w:rPr>
              <w:t>Import from India</w:t>
            </w:r>
          </w:p>
          <w:p w:rsidR="00A76E0C" w:rsidRDefault="003355CE">
            <w:pPr>
              <w:widowControl w:val="0"/>
              <w:spacing w:after="0" w:line="240" w:lineRule="auto"/>
              <w:jc w:val="center"/>
            </w:pPr>
            <w:r>
              <w:rPr>
                <w:rFonts w:ascii="Cantarell" w:eastAsia="Georgia" w:hAnsi="Cantarell" w:cs="Georgia"/>
                <w:b/>
                <w:bCs/>
                <w:color w:val="111111"/>
                <w:sz w:val="24"/>
                <w:szCs w:val="24"/>
                <w:lang w:eastAsia="en-GB"/>
              </w:rPr>
              <w:t xml:space="preserve">US$ </w:t>
            </w:r>
            <w:proofErr w:type="spellStart"/>
            <w:r>
              <w:rPr>
                <w:rFonts w:ascii="Cantarell" w:eastAsia="Georgia" w:hAnsi="Cantarell" w:cs="Georgia"/>
                <w:b/>
                <w:bCs/>
                <w:color w:val="111111"/>
                <w:sz w:val="24"/>
                <w:szCs w:val="24"/>
                <w:lang w:eastAsia="en-GB"/>
              </w:rPr>
              <w:t>mn</w:t>
            </w:r>
            <w:proofErr w:type="spellEnd"/>
            <w:r>
              <w:rPr>
                <w:rFonts w:ascii="Cantarell" w:eastAsia="Georgia" w:hAnsi="Cantarell" w:cs="Georgia"/>
                <w:b/>
                <w:bCs/>
                <w:color w:val="111111"/>
                <w:sz w:val="24"/>
                <w:szCs w:val="24"/>
                <w:lang w:eastAsia="en-GB"/>
              </w:rPr>
              <w:t>.</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b/>
                <w:bCs/>
                <w:color w:val="111111"/>
                <w:spacing w:val="-1"/>
                <w:sz w:val="24"/>
                <w:szCs w:val="24"/>
                <w:lang w:eastAsia="en-GB"/>
              </w:rPr>
              <w:t>Change %</w:t>
            </w:r>
          </w:p>
          <w:p w:rsidR="00A76E0C" w:rsidRDefault="003355CE">
            <w:pPr>
              <w:widowControl w:val="0"/>
              <w:spacing w:after="0" w:line="240" w:lineRule="auto"/>
              <w:jc w:val="center"/>
            </w:pPr>
            <w:r>
              <w:rPr>
                <w:rFonts w:ascii="Cantarell" w:eastAsia="Georgia" w:hAnsi="Cantarell" w:cs="Georgia"/>
                <w:b/>
                <w:bCs/>
                <w:color w:val="111111"/>
                <w:spacing w:val="-1"/>
                <w:sz w:val="24"/>
                <w:szCs w:val="24"/>
                <w:lang w:eastAsia="en-GB"/>
              </w:rPr>
              <w:t>over past year</w:t>
            </w:r>
          </w:p>
        </w:tc>
      </w:tr>
      <w:tr w:rsidR="00A76E0C">
        <w:tc>
          <w:tcPr>
            <w:tcW w:w="993"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2019</w:t>
            </w:r>
          </w:p>
        </w:tc>
        <w:tc>
          <w:tcPr>
            <w:tcW w:w="205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19,640</w:t>
            </w:r>
          </w:p>
        </w:tc>
        <w:tc>
          <w:tcPr>
            <w:tcW w:w="205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-3.71</w:t>
            </w:r>
          </w:p>
        </w:tc>
        <w:tc>
          <w:tcPr>
            <w:tcW w:w="205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344</w:t>
            </w:r>
          </w:p>
        </w:tc>
        <w:tc>
          <w:tcPr>
            <w:tcW w:w="1765"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-5.83</w:t>
            </w:r>
          </w:p>
        </w:tc>
      </w:tr>
      <w:tr w:rsidR="00A76E0C">
        <w:tc>
          <w:tcPr>
            <w:tcW w:w="993"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2020</w:t>
            </w:r>
          </w:p>
        </w:tc>
        <w:tc>
          <w:tcPr>
            <w:tcW w:w="205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11,350</w:t>
            </w:r>
          </w:p>
        </w:tc>
        <w:tc>
          <w:tcPr>
            <w:tcW w:w="205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-42.27</w:t>
            </w:r>
          </w:p>
        </w:tc>
        <w:tc>
          <w:tcPr>
            <w:tcW w:w="205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150</w:t>
            </w:r>
          </w:p>
        </w:tc>
        <w:tc>
          <w:tcPr>
            <w:tcW w:w="1765"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-57.05</w:t>
            </w:r>
          </w:p>
        </w:tc>
      </w:tr>
      <w:tr w:rsidR="00A76E0C">
        <w:tc>
          <w:tcPr>
            <w:tcW w:w="993"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lastRenderedPageBreak/>
              <w:t>2021</w:t>
            </w:r>
          </w:p>
        </w:tc>
        <w:tc>
          <w:tcPr>
            <w:tcW w:w="205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13,850</w:t>
            </w:r>
          </w:p>
        </w:tc>
        <w:tc>
          <w:tcPr>
            <w:tcW w:w="205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+22.02</w:t>
            </w:r>
          </w:p>
        </w:tc>
        <w:tc>
          <w:tcPr>
            <w:tcW w:w="205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263</w:t>
            </w:r>
          </w:p>
        </w:tc>
        <w:tc>
          <w:tcPr>
            <w:tcW w:w="1765"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+75.33</w:t>
            </w:r>
          </w:p>
        </w:tc>
      </w:tr>
      <w:tr w:rsidR="00A76E0C">
        <w:tc>
          <w:tcPr>
            <w:tcW w:w="993"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2022</w:t>
            </w:r>
          </w:p>
        </w:tc>
        <w:tc>
          <w:tcPr>
            <w:tcW w:w="205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19,503</w:t>
            </w:r>
          </w:p>
        </w:tc>
        <w:tc>
          <w:tcPr>
            <w:tcW w:w="205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+40.81</w:t>
            </w:r>
          </w:p>
        </w:tc>
        <w:tc>
          <w:tcPr>
            <w:tcW w:w="205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608</w:t>
            </w:r>
          </w:p>
        </w:tc>
        <w:tc>
          <w:tcPr>
            <w:tcW w:w="1765"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+131%</w:t>
            </w:r>
          </w:p>
        </w:tc>
      </w:tr>
      <w:tr w:rsidR="00A76E0C">
        <w:tc>
          <w:tcPr>
            <w:tcW w:w="993"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2023</w:t>
            </w:r>
          </w:p>
        </w:tc>
        <w:tc>
          <w:tcPr>
            <w:tcW w:w="205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18,125</w:t>
            </w:r>
          </w:p>
        </w:tc>
        <w:tc>
          <w:tcPr>
            <w:tcW w:w="205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rPr>
                <w:rFonts w:ascii="Cantarell" w:eastAsia="Georgia" w:hAnsi="Cantarell" w:cs="Georgia"/>
                <w:color w:val="111111"/>
                <w:sz w:val="24"/>
                <w:szCs w:val="24"/>
                <w:lang w:eastAsia="en-GB"/>
              </w:rPr>
            </w:pPr>
            <w:r>
              <w:rPr>
                <w:rFonts w:ascii="Cantarell" w:eastAsia="Georgia" w:hAnsi="Cantarell" w:cs="Georgia"/>
                <w:color w:val="111111"/>
                <w:sz w:val="24"/>
                <w:szCs w:val="24"/>
                <w:lang w:eastAsia="en-GB"/>
              </w:rPr>
              <w:t>-7.07</w:t>
            </w:r>
          </w:p>
        </w:tc>
        <w:tc>
          <w:tcPr>
            <w:tcW w:w="205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lang w:eastAsia="en-GB"/>
              </w:rPr>
              <w:t>457</w:t>
            </w:r>
          </w:p>
        </w:tc>
        <w:tc>
          <w:tcPr>
            <w:tcW w:w="1765"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rPr>
                <w:rFonts w:ascii="Cantarell" w:eastAsia="Georgia" w:hAnsi="Cantarell" w:cs="Georgia"/>
                <w:color w:val="111111"/>
                <w:sz w:val="24"/>
                <w:szCs w:val="24"/>
                <w:lang w:eastAsia="en-GB"/>
              </w:rPr>
            </w:pPr>
            <w:r>
              <w:rPr>
                <w:rFonts w:ascii="Cantarell" w:eastAsia="Georgia" w:hAnsi="Cantarell" w:cs="Georgia"/>
                <w:color w:val="111111"/>
                <w:sz w:val="24"/>
                <w:szCs w:val="24"/>
                <w:lang w:eastAsia="en-GB"/>
              </w:rPr>
              <w:t>-24.84</w:t>
            </w:r>
          </w:p>
        </w:tc>
      </w:tr>
    </w:tbl>
    <w:p w:rsidR="00A76E0C" w:rsidRDefault="003355CE">
      <w:pPr>
        <w:tabs>
          <w:tab w:val="left" w:pos="720"/>
        </w:tabs>
        <w:spacing w:after="0" w:line="240" w:lineRule="auto"/>
        <w:jc w:val="right"/>
      </w:pPr>
      <w:r>
        <w:rPr>
          <w:rFonts w:ascii="Cantarell" w:eastAsia="Georgia" w:hAnsi="Cantarell" w:cs="Georgia"/>
          <w:i/>
          <w:iCs/>
          <w:color w:val="111111"/>
          <w:sz w:val="24"/>
          <w:szCs w:val="24"/>
        </w:rPr>
        <w:t xml:space="preserve">Source: </w:t>
      </w:r>
      <w:r>
        <w:rPr>
          <w:rStyle w:val="Hyperlink1"/>
          <w:rFonts w:ascii="Cantarell" w:eastAsia="Georgia" w:hAnsi="Cantarell" w:cs="Georgia"/>
          <w:i/>
          <w:iCs/>
          <w:color w:val="111111"/>
          <w:sz w:val="24"/>
          <w:szCs w:val="24"/>
        </w:rPr>
        <w:t>http://www.customs.gov.lb</w:t>
      </w:r>
    </w:p>
    <w:p w:rsidR="00A76E0C" w:rsidRDefault="00A76E0C">
      <w:pPr>
        <w:tabs>
          <w:tab w:val="left" w:pos="720"/>
        </w:tabs>
        <w:spacing w:after="0" w:line="240" w:lineRule="auto"/>
        <w:jc w:val="right"/>
        <w:rPr>
          <w:rFonts w:eastAsia="Georgia" w:cs="Georgia"/>
          <w:i/>
          <w:iCs/>
          <w:color w:val="111111"/>
        </w:rPr>
      </w:pPr>
    </w:p>
    <w:p w:rsidR="00A76E0C" w:rsidRDefault="003355CE">
      <w:pPr>
        <w:tabs>
          <w:tab w:val="left" w:pos="720"/>
        </w:tabs>
        <w:spacing w:after="0" w:line="240" w:lineRule="auto"/>
      </w:pPr>
      <w:r>
        <w:rPr>
          <w:rFonts w:ascii="Cantarell" w:eastAsia="Georgia" w:hAnsi="Cantarell" w:cs="Georgia"/>
          <w:b/>
          <w:bCs/>
          <w:color w:val="111111"/>
          <w:sz w:val="24"/>
          <w:szCs w:val="24"/>
        </w:rPr>
        <w:t>ii.</w:t>
      </w:r>
      <w:r>
        <w:rPr>
          <w:rFonts w:ascii="Cantarell" w:eastAsia="Georgia" w:hAnsi="Cantarell" w:cs="Georgia"/>
          <w:color w:val="111111"/>
          <w:sz w:val="24"/>
          <w:szCs w:val="24"/>
        </w:rPr>
        <w:tab/>
      </w:r>
      <w:r>
        <w:rPr>
          <w:rFonts w:ascii="Cantarell" w:eastAsia="Georgia" w:hAnsi="Cantarell" w:cs="Georgia"/>
          <w:b/>
          <w:bCs/>
          <w:color w:val="111111"/>
          <w:sz w:val="24"/>
          <w:szCs w:val="24"/>
        </w:rPr>
        <w:t>The</w:t>
      </w:r>
      <w:r>
        <w:rPr>
          <w:rFonts w:ascii="Cantarell" w:eastAsia="Georgia" w:hAnsi="Cantarell" w:cs="Georgia"/>
          <w:b/>
          <w:bCs/>
          <w:color w:val="111111"/>
          <w:spacing w:val="-2"/>
          <w:sz w:val="24"/>
          <w:szCs w:val="24"/>
        </w:rPr>
        <w:t xml:space="preserve"> </w:t>
      </w:r>
      <w:r>
        <w:rPr>
          <w:rFonts w:ascii="Cantarell" w:eastAsia="Georgia" w:hAnsi="Cantarell" w:cs="Georgia"/>
          <w:b/>
          <w:bCs/>
          <w:color w:val="111111"/>
          <w:sz w:val="24"/>
          <w:szCs w:val="24"/>
        </w:rPr>
        <w:t>prin</w:t>
      </w:r>
      <w:r>
        <w:rPr>
          <w:rFonts w:ascii="Cantarell" w:eastAsia="Georgia" w:hAnsi="Cantarell" w:cs="Georgia"/>
          <w:b/>
          <w:bCs/>
          <w:color w:val="111111"/>
          <w:spacing w:val="1"/>
          <w:sz w:val="24"/>
          <w:szCs w:val="24"/>
        </w:rPr>
        <w:t>c</w:t>
      </w:r>
      <w:r>
        <w:rPr>
          <w:rFonts w:ascii="Cantarell" w:eastAsia="Georgia" w:hAnsi="Cantarell" w:cs="Georgia"/>
          <w:b/>
          <w:bCs/>
          <w:color w:val="111111"/>
          <w:sz w:val="24"/>
          <w:szCs w:val="24"/>
        </w:rPr>
        <w:t>ipal</w:t>
      </w:r>
      <w:r>
        <w:rPr>
          <w:rFonts w:ascii="Cantarell" w:eastAsia="Georgia" w:hAnsi="Cantarell" w:cs="Georgia"/>
          <w:b/>
          <w:bCs/>
          <w:color w:val="111111"/>
          <w:spacing w:val="-1"/>
          <w:sz w:val="24"/>
          <w:szCs w:val="24"/>
        </w:rPr>
        <w:t xml:space="preserve"> </w:t>
      </w:r>
      <w:r>
        <w:rPr>
          <w:rFonts w:ascii="Cantarell" w:eastAsia="Georgia" w:hAnsi="Cantarell" w:cs="Georgia"/>
          <w:b/>
          <w:bCs/>
          <w:color w:val="111111"/>
          <w:sz w:val="24"/>
          <w:szCs w:val="24"/>
        </w:rPr>
        <w:t>expo</w:t>
      </w:r>
      <w:r>
        <w:rPr>
          <w:rFonts w:ascii="Cantarell" w:eastAsia="Georgia" w:hAnsi="Cantarell" w:cs="Georgia"/>
          <w:b/>
          <w:bCs/>
          <w:color w:val="111111"/>
          <w:spacing w:val="1"/>
          <w:sz w:val="24"/>
          <w:szCs w:val="24"/>
        </w:rPr>
        <w:t>r</w:t>
      </w:r>
      <w:r>
        <w:rPr>
          <w:rFonts w:ascii="Cantarell" w:eastAsia="Georgia" w:hAnsi="Cantarell" w:cs="Georgia"/>
          <w:b/>
          <w:bCs/>
          <w:color w:val="111111"/>
          <w:sz w:val="24"/>
          <w:szCs w:val="24"/>
        </w:rPr>
        <w:t>t de</w:t>
      </w:r>
      <w:r>
        <w:rPr>
          <w:rFonts w:ascii="Cantarell" w:eastAsia="Georgia" w:hAnsi="Cantarell" w:cs="Georgia"/>
          <w:b/>
          <w:bCs/>
          <w:color w:val="111111"/>
          <w:spacing w:val="-1"/>
          <w:sz w:val="24"/>
          <w:szCs w:val="24"/>
        </w:rPr>
        <w:t>s</w:t>
      </w:r>
      <w:r>
        <w:rPr>
          <w:rFonts w:ascii="Cantarell" w:eastAsia="Georgia" w:hAnsi="Cantarell" w:cs="Georgia"/>
          <w:b/>
          <w:bCs/>
          <w:color w:val="111111"/>
          <w:sz w:val="24"/>
          <w:szCs w:val="24"/>
        </w:rPr>
        <w:t>tin</w:t>
      </w:r>
      <w:r>
        <w:rPr>
          <w:rFonts w:ascii="Cantarell" w:eastAsia="Georgia" w:hAnsi="Cantarell" w:cs="Georgia"/>
          <w:b/>
          <w:bCs/>
          <w:color w:val="111111"/>
          <w:sz w:val="24"/>
          <w:szCs w:val="24"/>
          <w:shd w:val="clear" w:color="auto" w:fill="FFFF00"/>
        </w:rPr>
        <w:t>ations o</w:t>
      </w:r>
      <w:r>
        <w:rPr>
          <w:rFonts w:ascii="Cantarell" w:eastAsia="Georgia" w:hAnsi="Cantarell" w:cs="Georgia"/>
          <w:b/>
          <w:bCs/>
          <w:color w:val="111111"/>
          <w:sz w:val="24"/>
          <w:szCs w:val="24"/>
        </w:rPr>
        <w:t>f</w:t>
      </w:r>
      <w:r>
        <w:rPr>
          <w:rFonts w:ascii="Cantarell" w:eastAsia="Georgia" w:hAnsi="Cantarell" w:cs="Georgia"/>
          <w:b/>
          <w:bCs/>
          <w:color w:val="111111"/>
          <w:spacing w:val="-1"/>
          <w:sz w:val="24"/>
          <w:szCs w:val="24"/>
        </w:rPr>
        <w:t xml:space="preserve"> </w:t>
      </w:r>
      <w:r>
        <w:rPr>
          <w:rFonts w:ascii="Cantarell" w:eastAsia="Georgia" w:hAnsi="Cantarell" w:cs="Georgia"/>
          <w:b/>
          <w:bCs/>
          <w:color w:val="111111"/>
          <w:sz w:val="24"/>
          <w:szCs w:val="24"/>
        </w:rPr>
        <w:t>L</w:t>
      </w:r>
      <w:r>
        <w:rPr>
          <w:rFonts w:ascii="Cantarell" w:eastAsia="Georgia" w:hAnsi="Cantarell" w:cs="Georgia"/>
          <w:b/>
          <w:bCs/>
          <w:color w:val="111111"/>
          <w:spacing w:val="1"/>
          <w:sz w:val="24"/>
          <w:szCs w:val="24"/>
        </w:rPr>
        <w:t>eba</w:t>
      </w:r>
      <w:r>
        <w:rPr>
          <w:rFonts w:ascii="Cantarell" w:eastAsia="Georgia" w:hAnsi="Cantarell" w:cs="Georgia"/>
          <w:b/>
          <w:bCs/>
          <w:color w:val="111111"/>
          <w:sz w:val="24"/>
          <w:szCs w:val="24"/>
        </w:rPr>
        <w:t>non</w:t>
      </w:r>
      <w:r>
        <w:rPr>
          <w:rFonts w:ascii="Cantarell" w:eastAsia="Georgia" w:hAnsi="Cantarell" w:cs="Georgia"/>
          <w:b/>
          <w:bCs/>
          <w:color w:val="111111"/>
          <w:spacing w:val="1"/>
          <w:sz w:val="24"/>
          <w:szCs w:val="24"/>
        </w:rPr>
        <w:t>.</w:t>
      </w:r>
    </w:p>
    <w:p w:rsidR="00A76E0C" w:rsidRDefault="003355CE">
      <w:pPr>
        <w:tabs>
          <w:tab w:val="left" w:pos="720"/>
        </w:tabs>
        <w:spacing w:after="0" w:line="240" w:lineRule="auto"/>
        <w:jc w:val="right"/>
      </w:pPr>
      <w:r>
        <w:rPr>
          <w:rFonts w:ascii="Cantarell" w:eastAsia="Georgia" w:hAnsi="Cantarell" w:cs="Georgia"/>
          <w:i/>
          <w:iCs/>
          <w:color w:val="111111"/>
          <w:spacing w:val="1"/>
          <w:sz w:val="24"/>
          <w:szCs w:val="24"/>
        </w:rPr>
        <w:t>Source: Lebanese Customs</w:t>
      </w:r>
    </w:p>
    <w:tbl>
      <w:tblPr>
        <w:tblW w:w="8938" w:type="dxa"/>
        <w:tblInd w:w="-51" w:type="dxa"/>
        <w:tblLayout w:type="fixed"/>
        <w:tblCellMar>
          <w:left w:w="2" w:type="dxa"/>
          <w:right w:w="2" w:type="dxa"/>
        </w:tblCellMar>
        <w:tblLook w:val="04A0" w:firstRow="1" w:lastRow="0" w:firstColumn="1" w:lastColumn="0" w:noHBand="0" w:noVBand="1"/>
      </w:tblPr>
      <w:tblGrid>
        <w:gridCol w:w="1404"/>
        <w:gridCol w:w="3872"/>
        <w:gridCol w:w="3662"/>
      </w:tblGrid>
      <w:tr w:rsidR="00A76E0C">
        <w:trPr>
          <w:cantSplit/>
          <w:trHeight w:hRule="exact" w:val="720"/>
        </w:trPr>
        <w:tc>
          <w:tcPr>
            <w:tcW w:w="1404"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pPr>
            <w:r>
              <w:rPr>
                <w:rFonts w:ascii="Cantarell" w:eastAsia="Georgia" w:hAnsi="Cantarell" w:cs="Georgia"/>
                <w:b/>
                <w:bCs/>
                <w:color w:val="111111"/>
                <w:sz w:val="24"/>
                <w:szCs w:val="24"/>
              </w:rPr>
              <w:t>R</w:t>
            </w:r>
            <w:r>
              <w:rPr>
                <w:rFonts w:ascii="Cantarell" w:eastAsia="Georgia" w:hAnsi="Cantarell" w:cs="Georgia"/>
                <w:b/>
                <w:bCs/>
                <w:color w:val="111111"/>
                <w:spacing w:val="-1"/>
                <w:sz w:val="24"/>
                <w:szCs w:val="24"/>
              </w:rPr>
              <w:t>a</w:t>
            </w:r>
            <w:r>
              <w:rPr>
                <w:rFonts w:ascii="Cantarell" w:eastAsia="Georgia" w:hAnsi="Cantarell" w:cs="Georgia"/>
                <w:b/>
                <w:bCs/>
                <w:color w:val="111111"/>
                <w:sz w:val="24"/>
                <w:szCs w:val="24"/>
              </w:rPr>
              <w:t>nking</w:t>
            </w:r>
          </w:p>
        </w:tc>
        <w:tc>
          <w:tcPr>
            <w:tcW w:w="3872"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pPr>
            <w:r>
              <w:rPr>
                <w:rFonts w:ascii="Cantarell" w:eastAsia="Georgia" w:hAnsi="Cantarell" w:cs="Georgia"/>
                <w:b/>
                <w:bCs/>
                <w:color w:val="111111"/>
                <w:sz w:val="24"/>
                <w:szCs w:val="24"/>
              </w:rPr>
              <w:t>Name</w:t>
            </w:r>
            <w:r>
              <w:rPr>
                <w:rFonts w:ascii="Cantarell" w:eastAsia="Georgia" w:hAnsi="Cantarell" w:cs="Georgia"/>
                <w:b/>
                <w:bCs/>
                <w:color w:val="111111"/>
                <w:spacing w:val="-1"/>
                <w:sz w:val="24"/>
                <w:szCs w:val="24"/>
              </w:rPr>
              <w:t xml:space="preserve"> </w:t>
            </w:r>
            <w:r>
              <w:rPr>
                <w:rFonts w:ascii="Cantarell" w:eastAsia="Georgia" w:hAnsi="Cantarell" w:cs="Georgia"/>
                <w:b/>
                <w:bCs/>
                <w:color w:val="111111"/>
                <w:sz w:val="24"/>
                <w:szCs w:val="24"/>
              </w:rPr>
              <w:t xml:space="preserve">of </w:t>
            </w:r>
            <w:r>
              <w:rPr>
                <w:rFonts w:ascii="Cantarell" w:eastAsia="Georgia" w:hAnsi="Cantarell" w:cs="Georgia"/>
                <w:b/>
                <w:bCs/>
                <w:color w:val="111111"/>
                <w:spacing w:val="1"/>
                <w:sz w:val="24"/>
                <w:szCs w:val="24"/>
              </w:rPr>
              <w:t>t</w:t>
            </w:r>
            <w:r>
              <w:rPr>
                <w:rFonts w:ascii="Cantarell" w:eastAsia="Georgia" w:hAnsi="Cantarell" w:cs="Georgia"/>
                <w:b/>
                <w:bCs/>
                <w:color w:val="111111"/>
                <w:sz w:val="24"/>
                <w:szCs w:val="24"/>
              </w:rPr>
              <w:t xml:space="preserve">he </w:t>
            </w:r>
            <w:r>
              <w:rPr>
                <w:rFonts w:ascii="Cantarell" w:eastAsia="Georgia" w:hAnsi="Cantarell" w:cs="Georgia"/>
                <w:b/>
                <w:bCs/>
                <w:color w:val="111111"/>
                <w:spacing w:val="-1"/>
                <w:sz w:val="24"/>
                <w:szCs w:val="24"/>
              </w:rPr>
              <w:t>C</w:t>
            </w:r>
            <w:r>
              <w:rPr>
                <w:rFonts w:ascii="Cantarell" w:eastAsia="Georgia" w:hAnsi="Cantarell" w:cs="Georgia"/>
                <w:b/>
                <w:bCs/>
                <w:color w:val="111111"/>
                <w:sz w:val="24"/>
                <w:szCs w:val="24"/>
              </w:rPr>
              <w:t>oun</w:t>
            </w:r>
            <w:r>
              <w:rPr>
                <w:rFonts w:ascii="Cantarell" w:eastAsia="Georgia" w:hAnsi="Cantarell" w:cs="Georgia"/>
                <w:b/>
                <w:bCs/>
                <w:color w:val="111111"/>
                <w:spacing w:val="1"/>
                <w:sz w:val="24"/>
                <w:szCs w:val="24"/>
              </w:rPr>
              <w:t>t</w:t>
            </w:r>
            <w:r>
              <w:rPr>
                <w:rFonts w:ascii="Cantarell" w:eastAsia="Georgia" w:hAnsi="Cantarell" w:cs="Georgia"/>
                <w:b/>
                <w:bCs/>
                <w:color w:val="111111"/>
                <w:sz w:val="24"/>
                <w:szCs w:val="24"/>
              </w:rPr>
              <w:t>ry</w:t>
            </w:r>
          </w:p>
        </w:tc>
        <w:tc>
          <w:tcPr>
            <w:tcW w:w="3662"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b/>
                <w:bCs/>
                <w:color w:val="111111"/>
                <w:sz w:val="24"/>
                <w:szCs w:val="24"/>
              </w:rPr>
              <w:t>2023 (Jan – Dec)</w:t>
            </w:r>
          </w:p>
          <w:p w:rsidR="00A76E0C" w:rsidRDefault="003355CE">
            <w:pPr>
              <w:widowControl w:val="0"/>
              <w:spacing w:after="0" w:line="240" w:lineRule="auto"/>
              <w:jc w:val="center"/>
            </w:pPr>
            <w:r>
              <w:rPr>
                <w:rFonts w:ascii="Cantarell" w:eastAsia="Georgia" w:hAnsi="Cantarell" w:cs="Georgia"/>
                <w:b/>
                <w:bCs/>
                <w:color w:val="111111"/>
                <w:sz w:val="24"/>
                <w:szCs w:val="24"/>
              </w:rPr>
              <w:t>US$ Mil</w:t>
            </w:r>
            <w:r>
              <w:rPr>
                <w:rFonts w:ascii="Cantarell" w:eastAsia="Georgia" w:hAnsi="Cantarell" w:cs="Georgia"/>
                <w:b/>
                <w:bCs/>
                <w:color w:val="111111"/>
                <w:spacing w:val="1"/>
                <w:sz w:val="24"/>
                <w:szCs w:val="24"/>
              </w:rPr>
              <w:t>l</w:t>
            </w:r>
            <w:r>
              <w:rPr>
                <w:rFonts w:ascii="Cantarell" w:eastAsia="Georgia" w:hAnsi="Cantarell" w:cs="Georgia"/>
                <w:b/>
                <w:bCs/>
                <w:color w:val="111111"/>
                <w:sz w:val="24"/>
                <w:szCs w:val="24"/>
              </w:rPr>
              <w:t>ion</w:t>
            </w:r>
          </w:p>
        </w:tc>
      </w:tr>
      <w:tr w:rsidR="00A76E0C">
        <w:trPr>
          <w:cantSplit/>
          <w:trHeight w:hRule="exact" w:val="324"/>
        </w:trPr>
        <w:tc>
          <w:tcPr>
            <w:tcW w:w="1404"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1</w:t>
            </w:r>
          </w:p>
        </w:tc>
        <w:tc>
          <w:tcPr>
            <w:tcW w:w="3872"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pPr>
            <w:r>
              <w:rPr>
                <w:rFonts w:ascii="Cantarell" w:eastAsia="Georgia" w:hAnsi="Cantarell" w:cs="Georgia"/>
                <w:color w:val="111111"/>
                <w:sz w:val="24"/>
                <w:szCs w:val="24"/>
              </w:rPr>
              <w:t>United Arab Emirates</w:t>
            </w:r>
          </w:p>
        </w:tc>
        <w:tc>
          <w:tcPr>
            <w:tcW w:w="3662"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814</w:t>
            </w:r>
          </w:p>
        </w:tc>
      </w:tr>
      <w:tr w:rsidR="00A76E0C">
        <w:trPr>
          <w:cantSplit/>
          <w:trHeight w:hRule="exact" w:val="323"/>
        </w:trPr>
        <w:tc>
          <w:tcPr>
            <w:tcW w:w="1404"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2</w:t>
            </w:r>
          </w:p>
        </w:tc>
        <w:tc>
          <w:tcPr>
            <w:tcW w:w="3872"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pPr>
            <w:r>
              <w:rPr>
                <w:rFonts w:ascii="Cantarell" w:eastAsia="Georgia" w:hAnsi="Cantarell" w:cs="Georgia"/>
                <w:color w:val="111111"/>
                <w:sz w:val="24"/>
                <w:szCs w:val="24"/>
              </w:rPr>
              <w:t>Turkey</w:t>
            </w:r>
          </w:p>
        </w:tc>
        <w:tc>
          <w:tcPr>
            <w:tcW w:w="3662"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362</w:t>
            </w:r>
          </w:p>
        </w:tc>
      </w:tr>
      <w:tr w:rsidR="00A76E0C">
        <w:trPr>
          <w:cantSplit/>
          <w:trHeight w:hRule="exact" w:val="324"/>
        </w:trPr>
        <w:tc>
          <w:tcPr>
            <w:tcW w:w="1404"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3</w:t>
            </w:r>
          </w:p>
        </w:tc>
        <w:tc>
          <w:tcPr>
            <w:tcW w:w="3872"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pPr>
            <w:r>
              <w:rPr>
                <w:rFonts w:ascii="Cantarell" w:eastAsia="Georgia" w:hAnsi="Cantarell" w:cs="Georgia"/>
                <w:color w:val="111111"/>
                <w:sz w:val="24"/>
                <w:szCs w:val="24"/>
              </w:rPr>
              <w:t>Iraq</w:t>
            </w:r>
          </w:p>
        </w:tc>
        <w:tc>
          <w:tcPr>
            <w:tcW w:w="3662"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235</w:t>
            </w:r>
          </w:p>
        </w:tc>
      </w:tr>
      <w:tr w:rsidR="00A76E0C">
        <w:trPr>
          <w:cantSplit/>
          <w:trHeight w:hRule="exact" w:val="324"/>
        </w:trPr>
        <w:tc>
          <w:tcPr>
            <w:tcW w:w="1404"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4</w:t>
            </w:r>
          </w:p>
        </w:tc>
        <w:tc>
          <w:tcPr>
            <w:tcW w:w="3872"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pPr>
            <w:r>
              <w:rPr>
                <w:rFonts w:ascii="Cantarell" w:eastAsia="Georgia" w:hAnsi="Cantarell" w:cs="Georgia"/>
                <w:color w:val="111111"/>
                <w:sz w:val="24"/>
                <w:szCs w:val="24"/>
              </w:rPr>
              <w:t>Egypt</w:t>
            </w:r>
          </w:p>
        </w:tc>
        <w:tc>
          <w:tcPr>
            <w:tcW w:w="3662"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226</w:t>
            </w:r>
          </w:p>
        </w:tc>
      </w:tr>
      <w:tr w:rsidR="00A76E0C">
        <w:trPr>
          <w:cantSplit/>
          <w:trHeight w:hRule="exact" w:val="323"/>
        </w:trPr>
        <w:tc>
          <w:tcPr>
            <w:tcW w:w="1404"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5</w:t>
            </w:r>
          </w:p>
        </w:tc>
        <w:tc>
          <w:tcPr>
            <w:tcW w:w="3872"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pPr>
            <w:r>
              <w:rPr>
                <w:rFonts w:ascii="Cantarell" w:eastAsia="Georgia" w:hAnsi="Cantarell" w:cs="Georgia"/>
                <w:color w:val="111111"/>
                <w:sz w:val="24"/>
                <w:szCs w:val="24"/>
              </w:rPr>
              <w:t>Airline Supplies</w:t>
            </w:r>
          </w:p>
        </w:tc>
        <w:tc>
          <w:tcPr>
            <w:tcW w:w="3662"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185</w:t>
            </w:r>
          </w:p>
        </w:tc>
      </w:tr>
      <w:tr w:rsidR="00A76E0C">
        <w:trPr>
          <w:cantSplit/>
          <w:trHeight w:hRule="exact" w:val="367"/>
        </w:trPr>
        <w:tc>
          <w:tcPr>
            <w:tcW w:w="1404"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b/>
                <w:bCs/>
                <w:color w:val="111111"/>
                <w:spacing w:val="-1"/>
                <w:sz w:val="24"/>
                <w:szCs w:val="24"/>
              </w:rPr>
              <w:t>24</w:t>
            </w:r>
          </w:p>
        </w:tc>
        <w:tc>
          <w:tcPr>
            <w:tcW w:w="3872"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pPr>
            <w:r>
              <w:rPr>
                <w:rFonts w:ascii="Cantarell" w:eastAsia="Georgia" w:hAnsi="Cantarell" w:cs="Georgia"/>
                <w:b/>
                <w:bCs/>
                <w:color w:val="111111"/>
                <w:sz w:val="24"/>
                <w:szCs w:val="24"/>
              </w:rPr>
              <w:t>India</w:t>
            </w:r>
          </w:p>
        </w:tc>
        <w:tc>
          <w:tcPr>
            <w:tcW w:w="3662"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b/>
                <w:bCs/>
                <w:color w:val="111111"/>
                <w:sz w:val="24"/>
                <w:szCs w:val="24"/>
              </w:rPr>
              <w:t>36</w:t>
            </w:r>
          </w:p>
        </w:tc>
      </w:tr>
    </w:tbl>
    <w:p w:rsidR="00A76E0C" w:rsidRDefault="00A76E0C">
      <w:pPr>
        <w:spacing w:after="0" w:line="240" w:lineRule="auto"/>
        <w:rPr>
          <w:rFonts w:ascii="Cantarell" w:eastAsia="Georgia" w:hAnsi="Cantarell" w:cs="Georgia"/>
          <w:b/>
          <w:bCs/>
          <w:color w:val="111111"/>
          <w:spacing w:val="-1"/>
          <w:sz w:val="24"/>
          <w:szCs w:val="24"/>
        </w:rPr>
      </w:pPr>
    </w:p>
    <w:p w:rsidR="00A76E0C" w:rsidRDefault="003355CE">
      <w:pPr>
        <w:tabs>
          <w:tab w:val="left" w:pos="810"/>
        </w:tabs>
        <w:spacing w:after="0" w:line="240" w:lineRule="auto"/>
      </w:pPr>
      <w:r>
        <w:rPr>
          <w:rFonts w:ascii="Cantarell" w:eastAsia="Georgia" w:hAnsi="Cantarell" w:cs="Georgia"/>
          <w:b/>
          <w:bCs/>
          <w:color w:val="111111"/>
          <w:spacing w:val="-1"/>
          <w:sz w:val="24"/>
          <w:szCs w:val="24"/>
        </w:rPr>
        <w:t>iii</w:t>
      </w:r>
      <w:r>
        <w:rPr>
          <w:rFonts w:ascii="Cantarell" w:eastAsia="Georgia" w:hAnsi="Cantarell" w:cs="Georgia"/>
          <w:b/>
          <w:bCs/>
          <w:color w:val="111111"/>
          <w:sz w:val="24"/>
          <w:szCs w:val="24"/>
        </w:rPr>
        <w:t>.</w:t>
      </w:r>
      <w:r>
        <w:rPr>
          <w:rFonts w:ascii="Cantarell" w:eastAsia="Georgia" w:hAnsi="Cantarell" w:cs="Georgia"/>
          <w:color w:val="111111"/>
          <w:sz w:val="24"/>
          <w:szCs w:val="24"/>
        </w:rPr>
        <w:tab/>
      </w:r>
      <w:r>
        <w:rPr>
          <w:rFonts w:ascii="Cantarell" w:eastAsia="Georgia" w:hAnsi="Cantarell" w:cs="Georgia"/>
          <w:b/>
          <w:bCs/>
          <w:color w:val="111111"/>
          <w:sz w:val="24"/>
          <w:szCs w:val="24"/>
        </w:rPr>
        <w:t>The</w:t>
      </w:r>
      <w:r>
        <w:rPr>
          <w:rFonts w:ascii="Cantarell" w:eastAsia="Georgia" w:hAnsi="Cantarell" w:cs="Georgia"/>
          <w:b/>
          <w:bCs/>
          <w:color w:val="111111"/>
          <w:spacing w:val="-2"/>
          <w:sz w:val="24"/>
          <w:szCs w:val="24"/>
        </w:rPr>
        <w:t xml:space="preserve"> </w:t>
      </w:r>
      <w:r>
        <w:rPr>
          <w:rFonts w:ascii="Cantarell" w:eastAsia="Georgia" w:hAnsi="Cantarell" w:cs="Georgia"/>
          <w:b/>
          <w:bCs/>
          <w:color w:val="111111"/>
          <w:sz w:val="24"/>
          <w:szCs w:val="24"/>
        </w:rPr>
        <w:t>prin</w:t>
      </w:r>
      <w:r>
        <w:rPr>
          <w:rFonts w:ascii="Cantarell" w:eastAsia="Georgia" w:hAnsi="Cantarell" w:cs="Georgia"/>
          <w:b/>
          <w:bCs/>
          <w:color w:val="111111"/>
          <w:spacing w:val="1"/>
          <w:sz w:val="24"/>
          <w:szCs w:val="24"/>
        </w:rPr>
        <w:t>c</w:t>
      </w:r>
      <w:r>
        <w:rPr>
          <w:rFonts w:ascii="Cantarell" w:eastAsia="Georgia" w:hAnsi="Cantarell" w:cs="Georgia"/>
          <w:b/>
          <w:bCs/>
          <w:color w:val="111111"/>
          <w:sz w:val="24"/>
          <w:szCs w:val="24"/>
        </w:rPr>
        <w:t>ipal</w:t>
      </w:r>
      <w:r>
        <w:rPr>
          <w:rFonts w:ascii="Cantarell" w:eastAsia="Georgia" w:hAnsi="Cantarell" w:cs="Georgia"/>
          <w:b/>
          <w:bCs/>
          <w:color w:val="111111"/>
          <w:spacing w:val="-1"/>
          <w:sz w:val="24"/>
          <w:szCs w:val="24"/>
        </w:rPr>
        <w:t xml:space="preserve"> i</w:t>
      </w:r>
      <w:r>
        <w:rPr>
          <w:rFonts w:ascii="Cantarell" w:eastAsia="Georgia" w:hAnsi="Cantarell" w:cs="Georgia"/>
          <w:b/>
          <w:bCs/>
          <w:color w:val="111111"/>
          <w:sz w:val="24"/>
          <w:szCs w:val="24"/>
        </w:rPr>
        <w:t>mp</w:t>
      </w:r>
      <w:r>
        <w:rPr>
          <w:rFonts w:ascii="Cantarell" w:eastAsia="Georgia" w:hAnsi="Cantarell" w:cs="Georgia"/>
          <w:b/>
          <w:bCs/>
          <w:color w:val="111111"/>
          <w:spacing w:val="1"/>
          <w:sz w:val="24"/>
          <w:szCs w:val="24"/>
        </w:rPr>
        <w:t>o</w:t>
      </w:r>
      <w:r>
        <w:rPr>
          <w:rFonts w:ascii="Cantarell" w:eastAsia="Georgia" w:hAnsi="Cantarell" w:cs="Georgia"/>
          <w:b/>
          <w:bCs/>
          <w:color w:val="111111"/>
          <w:sz w:val="24"/>
          <w:szCs w:val="24"/>
        </w:rPr>
        <w:t>rt s</w:t>
      </w:r>
      <w:r>
        <w:rPr>
          <w:rFonts w:ascii="Cantarell" w:eastAsia="Georgia" w:hAnsi="Cantarell" w:cs="Georgia"/>
          <w:b/>
          <w:bCs/>
          <w:color w:val="111111"/>
          <w:sz w:val="24"/>
          <w:szCs w:val="24"/>
          <w:shd w:val="clear" w:color="auto" w:fill="FFFF00"/>
        </w:rPr>
        <w:t>ources</w:t>
      </w:r>
      <w:r>
        <w:rPr>
          <w:rFonts w:ascii="Cantarell" w:eastAsia="Georgia" w:hAnsi="Cantarell" w:cs="Georgia"/>
          <w:b/>
          <w:bCs/>
          <w:color w:val="111111"/>
          <w:spacing w:val="-1"/>
          <w:sz w:val="24"/>
          <w:szCs w:val="24"/>
        </w:rPr>
        <w:t xml:space="preserve"> </w:t>
      </w:r>
      <w:r>
        <w:rPr>
          <w:rFonts w:ascii="Cantarell" w:eastAsia="Georgia" w:hAnsi="Cantarell" w:cs="Georgia"/>
          <w:b/>
          <w:bCs/>
          <w:color w:val="111111"/>
          <w:sz w:val="24"/>
          <w:szCs w:val="24"/>
        </w:rPr>
        <w:t>of</w:t>
      </w:r>
      <w:r>
        <w:rPr>
          <w:rFonts w:ascii="Cantarell" w:eastAsia="Georgia" w:hAnsi="Cantarell" w:cs="Georgia"/>
          <w:b/>
          <w:bCs/>
          <w:color w:val="111111"/>
          <w:spacing w:val="-1"/>
          <w:sz w:val="24"/>
          <w:szCs w:val="24"/>
        </w:rPr>
        <w:t xml:space="preserve"> </w:t>
      </w:r>
      <w:r>
        <w:rPr>
          <w:rFonts w:ascii="Cantarell" w:eastAsia="Georgia" w:hAnsi="Cantarell" w:cs="Georgia"/>
          <w:b/>
          <w:bCs/>
          <w:color w:val="111111"/>
          <w:sz w:val="24"/>
          <w:szCs w:val="24"/>
        </w:rPr>
        <w:t>L</w:t>
      </w:r>
      <w:r>
        <w:rPr>
          <w:rFonts w:ascii="Cantarell" w:eastAsia="Georgia" w:hAnsi="Cantarell" w:cs="Georgia"/>
          <w:b/>
          <w:bCs/>
          <w:color w:val="111111"/>
          <w:spacing w:val="2"/>
          <w:sz w:val="24"/>
          <w:szCs w:val="24"/>
        </w:rPr>
        <w:t>e</w:t>
      </w:r>
      <w:r>
        <w:rPr>
          <w:rFonts w:ascii="Cantarell" w:eastAsia="Georgia" w:hAnsi="Cantarell" w:cs="Georgia"/>
          <w:b/>
          <w:bCs/>
          <w:color w:val="111111"/>
          <w:spacing w:val="1"/>
          <w:sz w:val="24"/>
          <w:szCs w:val="24"/>
        </w:rPr>
        <w:t>b</w:t>
      </w:r>
      <w:r>
        <w:rPr>
          <w:rFonts w:ascii="Cantarell" w:eastAsia="Georgia" w:hAnsi="Cantarell" w:cs="Georgia"/>
          <w:b/>
          <w:bCs/>
          <w:color w:val="111111"/>
          <w:sz w:val="24"/>
          <w:szCs w:val="24"/>
        </w:rPr>
        <w:t>an</w:t>
      </w:r>
      <w:r>
        <w:rPr>
          <w:rFonts w:ascii="Cantarell" w:eastAsia="Georgia" w:hAnsi="Cantarell" w:cs="Georgia"/>
          <w:b/>
          <w:bCs/>
          <w:color w:val="111111"/>
          <w:spacing w:val="1"/>
          <w:sz w:val="24"/>
          <w:szCs w:val="24"/>
        </w:rPr>
        <w:t xml:space="preserve">on. </w:t>
      </w:r>
    </w:p>
    <w:p w:rsidR="00A76E0C" w:rsidRDefault="003355CE">
      <w:pPr>
        <w:tabs>
          <w:tab w:val="left" w:pos="720"/>
        </w:tabs>
        <w:spacing w:after="0" w:line="240" w:lineRule="auto"/>
        <w:jc w:val="right"/>
      </w:pPr>
      <w:r>
        <w:rPr>
          <w:rFonts w:ascii="Cantarell" w:eastAsia="Georgia" w:hAnsi="Cantarell" w:cs="Georgia"/>
          <w:i/>
          <w:iCs/>
          <w:color w:val="111111"/>
          <w:spacing w:val="1"/>
          <w:sz w:val="24"/>
          <w:szCs w:val="24"/>
        </w:rPr>
        <w:t>Source: Lebanese Customs</w:t>
      </w:r>
    </w:p>
    <w:tbl>
      <w:tblPr>
        <w:tblW w:w="8900" w:type="dxa"/>
        <w:tblInd w:w="-13" w:type="dxa"/>
        <w:tblLayout w:type="fixed"/>
        <w:tblCellMar>
          <w:left w:w="2" w:type="dxa"/>
          <w:right w:w="2" w:type="dxa"/>
        </w:tblCellMar>
        <w:tblLook w:val="04A0" w:firstRow="1" w:lastRow="0" w:firstColumn="1" w:lastColumn="0" w:noHBand="0" w:noVBand="1"/>
      </w:tblPr>
      <w:tblGrid>
        <w:gridCol w:w="1699"/>
        <w:gridCol w:w="3843"/>
        <w:gridCol w:w="3358"/>
      </w:tblGrid>
      <w:tr w:rsidR="00A76E0C">
        <w:trPr>
          <w:cantSplit/>
          <w:trHeight w:hRule="exact" w:val="636"/>
        </w:trPr>
        <w:tc>
          <w:tcPr>
            <w:tcW w:w="1699"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R</w:t>
            </w:r>
            <w:r>
              <w:rPr>
                <w:rFonts w:ascii="Cantarell" w:eastAsia="Georgia" w:hAnsi="Cantarell" w:cs="Georgia"/>
                <w:color w:val="111111"/>
                <w:spacing w:val="-1"/>
                <w:sz w:val="24"/>
                <w:szCs w:val="24"/>
              </w:rPr>
              <w:t>a</w:t>
            </w:r>
            <w:r>
              <w:rPr>
                <w:rFonts w:ascii="Cantarell" w:eastAsia="Georgia" w:hAnsi="Cantarell" w:cs="Georgia"/>
                <w:color w:val="111111"/>
                <w:sz w:val="24"/>
                <w:szCs w:val="24"/>
              </w:rPr>
              <w:t>nking</w:t>
            </w:r>
          </w:p>
        </w:tc>
        <w:tc>
          <w:tcPr>
            <w:tcW w:w="3843"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pPr>
            <w:r>
              <w:rPr>
                <w:rFonts w:ascii="Cantarell" w:eastAsia="Georgia" w:hAnsi="Cantarell" w:cs="Georgia"/>
                <w:color w:val="111111"/>
                <w:sz w:val="24"/>
                <w:szCs w:val="24"/>
              </w:rPr>
              <w:t>Name</w:t>
            </w:r>
            <w:r>
              <w:rPr>
                <w:rFonts w:ascii="Cantarell" w:eastAsia="Georgia" w:hAnsi="Cantarell" w:cs="Georgia"/>
                <w:color w:val="111111"/>
                <w:spacing w:val="-1"/>
                <w:sz w:val="24"/>
                <w:szCs w:val="24"/>
              </w:rPr>
              <w:t xml:space="preserve"> </w:t>
            </w:r>
            <w:r>
              <w:rPr>
                <w:rFonts w:ascii="Cantarell" w:eastAsia="Georgia" w:hAnsi="Cantarell" w:cs="Georgia"/>
                <w:color w:val="111111"/>
                <w:sz w:val="24"/>
                <w:szCs w:val="24"/>
              </w:rPr>
              <w:t xml:space="preserve">of </w:t>
            </w:r>
            <w:r>
              <w:rPr>
                <w:rFonts w:ascii="Cantarell" w:eastAsia="Georgia" w:hAnsi="Cantarell" w:cs="Georgia"/>
                <w:color w:val="111111"/>
                <w:spacing w:val="1"/>
                <w:sz w:val="24"/>
                <w:szCs w:val="24"/>
              </w:rPr>
              <w:t>t</w:t>
            </w:r>
            <w:r>
              <w:rPr>
                <w:rFonts w:ascii="Cantarell" w:eastAsia="Georgia" w:hAnsi="Cantarell" w:cs="Georgia"/>
                <w:color w:val="111111"/>
                <w:sz w:val="24"/>
                <w:szCs w:val="24"/>
              </w:rPr>
              <w:t xml:space="preserve">he </w:t>
            </w:r>
            <w:r>
              <w:rPr>
                <w:rFonts w:ascii="Cantarell" w:eastAsia="Georgia" w:hAnsi="Cantarell" w:cs="Georgia"/>
                <w:color w:val="111111"/>
                <w:spacing w:val="-1"/>
                <w:sz w:val="24"/>
                <w:szCs w:val="24"/>
              </w:rPr>
              <w:t>C</w:t>
            </w:r>
            <w:r>
              <w:rPr>
                <w:rFonts w:ascii="Cantarell" w:eastAsia="Georgia" w:hAnsi="Cantarell" w:cs="Georgia"/>
                <w:color w:val="111111"/>
                <w:sz w:val="24"/>
                <w:szCs w:val="24"/>
              </w:rPr>
              <w:t>oun</w:t>
            </w:r>
            <w:r>
              <w:rPr>
                <w:rFonts w:ascii="Cantarell" w:eastAsia="Georgia" w:hAnsi="Cantarell" w:cs="Georgia"/>
                <w:color w:val="111111"/>
                <w:spacing w:val="1"/>
                <w:sz w:val="24"/>
                <w:szCs w:val="24"/>
              </w:rPr>
              <w:t>t</w:t>
            </w:r>
            <w:r>
              <w:rPr>
                <w:rFonts w:ascii="Cantarell" w:eastAsia="Georgia" w:hAnsi="Cantarell" w:cs="Georgia"/>
                <w:color w:val="111111"/>
                <w:sz w:val="24"/>
                <w:szCs w:val="24"/>
              </w:rPr>
              <w:t>ry</w:t>
            </w:r>
          </w:p>
        </w:tc>
        <w:tc>
          <w:tcPr>
            <w:tcW w:w="3358"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b/>
                <w:bCs/>
                <w:color w:val="111111"/>
                <w:sz w:val="24"/>
                <w:szCs w:val="24"/>
              </w:rPr>
              <w:t>2023 (Jan – Dec)</w:t>
            </w:r>
          </w:p>
          <w:p w:rsidR="00A76E0C" w:rsidRDefault="003355CE">
            <w:pPr>
              <w:widowControl w:val="0"/>
              <w:spacing w:after="0" w:line="240" w:lineRule="auto"/>
              <w:jc w:val="center"/>
            </w:pPr>
            <w:r>
              <w:rPr>
                <w:rFonts w:ascii="Cantarell" w:eastAsia="Georgia" w:hAnsi="Cantarell" w:cs="Georgia"/>
                <w:b/>
                <w:bCs/>
                <w:color w:val="111111"/>
                <w:sz w:val="24"/>
                <w:szCs w:val="24"/>
              </w:rPr>
              <w:t>US$ Mil</w:t>
            </w:r>
            <w:r>
              <w:rPr>
                <w:rFonts w:ascii="Cantarell" w:eastAsia="Georgia" w:hAnsi="Cantarell" w:cs="Georgia"/>
                <w:b/>
                <w:bCs/>
                <w:color w:val="111111"/>
                <w:spacing w:val="1"/>
                <w:sz w:val="24"/>
                <w:szCs w:val="24"/>
              </w:rPr>
              <w:t>l</w:t>
            </w:r>
            <w:r>
              <w:rPr>
                <w:rFonts w:ascii="Cantarell" w:eastAsia="Georgia" w:hAnsi="Cantarell" w:cs="Georgia"/>
                <w:b/>
                <w:bCs/>
                <w:color w:val="111111"/>
                <w:sz w:val="24"/>
                <w:szCs w:val="24"/>
              </w:rPr>
              <w:t>ion</w:t>
            </w:r>
          </w:p>
        </w:tc>
      </w:tr>
      <w:tr w:rsidR="00A76E0C">
        <w:trPr>
          <w:cantSplit/>
          <w:trHeight w:hRule="exact" w:val="323"/>
        </w:trPr>
        <w:tc>
          <w:tcPr>
            <w:tcW w:w="1699"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1</w:t>
            </w:r>
          </w:p>
        </w:tc>
        <w:tc>
          <w:tcPr>
            <w:tcW w:w="3843"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pPr>
            <w:r>
              <w:rPr>
                <w:rFonts w:ascii="Cantarell" w:eastAsia="Georgia" w:hAnsi="Cantarell" w:cs="Georgia"/>
                <w:color w:val="111111"/>
                <w:sz w:val="24"/>
                <w:szCs w:val="24"/>
              </w:rPr>
              <w:t>China</w:t>
            </w:r>
          </w:p>
        </w:tc>
        <w:tc>
          <w:tcPr>
            <w:tcW w:w="3358"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2,088</w:t>
            </w:r>
          </w:p>
        </w:tc>
      </w:tr>
      <w:tr w:rsidR="00A76E0C">
        <w:trPr>
          <w:cantSplit/>
          <w:trHeight w:hRule="exact" w:val="350"/>
        </w:trPr>
        <w:tc>
          <w:tcPr>
            <w:tcW w:w="1699"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2</w:t>
            </w:r>
          </w:p>
        </w:tc>
        <w:tc>
          <w:tcPr>
            <w:tcW w:w="3843"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pPr>
            <w:r>
              <w:rPr>
                <w:rFonts w:ascii="Cantarell" w:eastAsia="Georgia" w:hAnsi="Cantarell" w:cs="Georgia"/>
                <w:color w:val="111111"/>
                <w:sz w:val="24"/>
                <w:szCs w:val="24"/>
              </w:rPr>
              <w:t>Greece</w:t>
            </w:r>
          </w:p>
        </w:tc>
        <w:tc>
          <w:tcPr>
            <w:tcW w:w="3358"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1,778</w:t>
            </w:r>
          </w:p>
        </w:tc>
      </w:tr>
      <w:tr w:rsidR="00A76E0C">
        <w:trPr>
          <w:cantSplit/>
          <w:trHeight w:hRule="exact" w:val="323"/>
        </w:trPr>
        <w:tc>
          <w:tcPr>
            <w:tcW w:w="1699"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3</w:t>
            </w:r>
          </w:p>
        </w:tc>
        <w:tc>
          <w:tcPr>
            <w:tcW w:w="3843"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pPr>
            <w:r>
              <w:rPr>
                <w:rFonts w:ascii="Cantarell" w:eastAsia="Georgia" w:hAnsi="Cantarell" w:cs="Georgia"/>
                <w:color w:val="111111"/>
                <w:sz w:val="24"/>
                <w:szCs w:val="24"/>
              </w:rPr>
              <w:t>Switzerland</w:t>
            </w:r>
          </w:p>
        </w:tc>
        <w:tc>
          <w:tcPr>
            <w:tcW w:w="3358"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1,752</w:t>
            </w:r>
          </w:p>
        </w:tc>
      </w:tr>
      <w:tr w:rsidR="00A76E0C">
        <w:trPr>
          <w:cantSplit/>
          <w:trHeight w:hRule="exact" w:val="324"/>
        </w:trPr>
        <w:tc>
          <w:tcPr>
            <w:tcW w:w="1699"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4</w:t>
            </w:r>
          </w:p>
        </w:tc>
        <w:tc>
          <w:tcPr>
            <w:tcW w:w="3843"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pPr>
            <w:r>
              <w:rPr>
                <w:rFonts w:ascii="Cantarell" w:eastAsia="Georgia" w:hAnsi="Cantarell" w:cs="Georgia"/>
                <w:color w:val="111111"/>
                <w:sz w:val="24"/>
                <w:szCs w:val="24"/>
              </w:rPr>
              <w:t>Turkey</w:t>
            </w:r>
          </w:p>
        </w:tc>
        <w:tc>
          <w:tcPr>
            <w:tcW w:w="3358"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1,379</w:t>
            </w:r>
          </w:p>
        </w:tc>
      </w:tr>
      <w:tr w:rsidR="00A76E0C">
        <w:trPr>
          <w:cantSplit/>
          <w:trHeight w:hRule="exact" w:val="323"/>
        </w:trPr>
        <w:tc>
          <w:tcPr>
            <w:tcW w:w="1699"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5</w:t>
            </w:r>
          </w:p>
        </w:tc>
        <w:tc>
          <w:tcPr>
            <w:tcW w:w="3843"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pPr>
            <w:r>
              <w:rPr>
                <w:rFonts w:ascii="Cantarell" w:eastAsia="Georgia" w:hAnsi="Cantarell" w:cs="Georgia"/>
                <w:color w:val="111111"/>
                <w:sz w:val="24"/>
                <w:szCs w:val="24"/>
              </w:rPr>
              <w:t>Italy</w:t>
            </w:r>
          </w:p>
        </w:tc>
        <w:tc>
          <w:tcPr>
            <w:tcW w:w="3358"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color w:val="111111"/>
                <w:sz w:val="24"/>
                <w:szCs w:val="24"/>
              </w:rPr>
              <w:t>1,120</w:t>
            </w:r>
          </w:p>
        </w:tc>
      </w:tr>
      <w:tr w:rsidR="00A76E0C">
        <w:trPr>
          <w:cantSplit/>
          <w:trHeight w:hRule="exact" w:val="323"/>
        </w:trPr>
        <w:tc>
          <w:tcPr>
            <w:tcW w:w="1699"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b/>
                <w:bCs/>
                <w:color w:val="111111"/>
                <w:sz w:val="24"/>
                <w:szCs w:val="24"/>
              </w:rPr>
              <w:t>11</w:t>
            </w:r>
          </w:p>
        </w:tc>
        <w:tc>
          <w:tcPr>
            <w:tcW w:w="3843"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pPr>
            <w:r>
              <w:rPr>
                <w:rFonts w:ascii="Cantarell" w:eastAsia="Georgia" w:hAnsi="Cantarell" w:cs="Georgia"/>
                <w:b/>
                <w:bCs/>
                <w:color w:val="111111"/>
                <w:sz w:val="24"/>
                <w:szCs w:val="24"/>
              </w:rPr>
              <w:t>India</w:t>
            </w:r>
          </w:p>
        </w:tc>
        <w:tc>
          <w:tcPr>
            <w:tcW w:w="3358" w:type="dxa"/>
            <w:tcBorders>
              <w:top w:val="single" w:sz="2" w:space="0" w:color="000001"/>
              <w:left w:val="single" w:sz="2" w:space="0" w:color="000001"/>
              <w:bottom w:val="single" w:sz="2" w:space="0" w:color="000001"/>
              <w:right w:val="single" w:sz="2" w:space="0" w:color="000001"/>
            </w:tcBorders>
            <w:shd w:val="clear" w:color="auto" w:fill="auto"/>
          </w:tcPr>
          <w:p w:rsidR="00A76E0C" w:rsidRDefault="003355CE">
            <w:pPr>
              <w:widowControl w:val="0"/>
              <w:spacing w:after="0" w:line="240" w:lineRule="auto"/>
              <w:jc w:val="center"/>
            </w:pPr>
            <w:r>
              <w:rPr>
                <w:rFonts w:ascii="Cantarell" w:eastAsia="Georgia" w:hAnsi="Cantarell" w:cs="Georgia"/>
                <w:b/>
                <w:bCs/>
                <w:color w:val="111111"/>
                <w:sz w:val="24"/>
                <w:szCs w:val="24"/>
              </w:rPr>
              <w:t>457</w:t>
            </w:r>
          </w:p>
        </w:tc>
      </w:tr>
    </w:tbl>
    <w:p w:rsidR="00A76E0C" w:rsidRDefault="00A76E0C">
      <w:pPr>
        <w:tabs>
          <w:tab w:val="left" w:pos="720"/>
        </w:tabs>
        <w:spacing w:after="0" w:line="240" w:lineRule="auto"/>
        <w:jc w:val="right"/>
        <w:rPr>
          <w:rFonts w:eastAsia="Georgia" w:cs="Georgia"/>
          <w:i/>
          <w:iCs/>
          <w:color w:val="111111"/>
        </w:rPr>
      </w:pPr>
    </w:p>
    <w:p w:rsidR="00A76E0C" w:rsidRDefault="003355CE">
      <w:pPr>
        <w:spacing w:after="0" w:line="240" w:lineRule="auto"/>
        <w:jc w:val="both"/>
      </w:pPr>
      <w:r>
        <w:rPr>
          <w:rFonts w:ascii="Cantarell" w:eastAsia="Georgia" w:hAnsi="Cantarell" w:cs="Caladea"/>
          <w:b/>
          <w:bCs/>
          <w:color w:val="auto"/>
          <w:sz w:val="24"/>
          <w:szCs w:val="24"/>
        </w:rPr>
        <w:t>4.</w:t>
      </w:r>
      <w:r>
        <w:rPr>
          <w:rFonts w:ascii="Cantarell" w:eastAsia="Georgia" w:hAnsi="Cantarell" w:cs="Caladea"/>
          <w:b/>
          <w:bCs/>
          <w:color w:val="auto"/>
          <w:sz w:val="24"/>
          <w:szCs w:val="24"/>
        </w:rPr>
        <w:tab/>
      </w:r>
      <w:r>
        <w:rPr>
          <w:rFonts w:ascii="Cantarell" w:eastAsia="Georgia" w:hAnsi="Cantarell" w:cs="Caladea"/>
          <w:b/>
          <w:bCs/>
          <w:color w:val="auto"/>
          <w:sz w:val="24"/>
          <w:szCs w:val="24"/>
          <w:u w:val="single"/>
        </w:rPr>
        <w:t>B</w:t>
      </w:r>
      <w:r>
        <w:rPr>
          <w:rFonts w:ascii="Cantarell" w:eastAsia="Georgia" w:hAnsi="Cantarell" w:cs="Caladea"/>
          <w:b/>
          <w:bCs/>
          <w:color w:val="auto"/>
          <w:spacing w:val="1"/>
          <w:sz w:val="24"/>
          <w:szCs w:val="24"/>
          <w:u w:val="single"/>
        </w:rPr>
        <w:t>i</w:t>
      </w:r>
      <w:r>
        <w:rPr>
          <w:rFonts w:ascii="Cantarell" w:eastAsia="Georgia" w:hAnsi="Cantarell" w:cs="Caladea"/>
          <w:b/>
          <w:bCs/>
          <w:color w:val="auto"/>
          <w:sz w:val="24"/>
          <w:szCs w:val="24"/>
          <w:u w:val="single"/>
        </w:rPr>
        <w:t>later</w:t>
      </w:r>
      <w:r>
        <w:rPr>
          <w:rFonts w:ascii="Cantarell" w:eastAsia="Georgia" w:hAnsi="Cantarell" w:cs="Caladea"/>
          <w:b/>
          <w:bCs/>
          <w:color w:val="auto"/>
          <w:spacing w:val="1"/>
          <w:sz w:val="24"/>
          <w:szCs w:val="24"/>
          <w:u w:val="single"/>
        </w:rPr>
        <w:t>a</w:t>
      </w:r>
      <w:r>
        <w:rPr>
          <w:rFonts w:ascii="Cantarell" w:eastAsia="Georgia" w:hAnsi="Cantarell" w:cs="Caladea"/>
          <w:b/>
          <w:bCs/>
          <w:color w:val="auto"/>
          <w:sz w:val="24"/>
          <w:szCs w:val="24"/>
          <w:u w:val="single"/>
        </w:rPr>
        <w:t>l:</w:t>
      </w:r>
    </w:p>
    <w:p w:rsidR="00A76E0C" w:rsidRDefault="00A76E0C">
      <w:pPr>
        <w:spacing w:after="0" w:line="240" w:lineRule="auto"/>
        <w:jc w:val="both"/>
        <w:rPr>
          <w:rFonts w:ascii="Cantarell" w:eastAsia="Georgia" w:hAnsi="Cantarell" w:cs="Caladea"/>
          <w:color w:val="auto"/>
          <w:sz w:val="24"/>
          <w:szCs w:val="24"/>
        </w:rPr>
      </w:pPr>
    </w:p>
    <w:p w:rsidR="005E494A" w:rsidRDefault="003355CE">
      <w:pPr>
        <w:spacing w:after="0" w:line="240" w:lineRule="auto"/>
        <w:ind w:firstLine="720"/>
        <w:jc w:val="both"/>
        <w:rPr>
          <w:rFonts w:ascii="Cantarell" w:eastAsia="Times New Roman" w:hAnsi="Cantarell" w:cs="Times New Roman"/>
          <w:color w:val="1C1C1C"/>
          <w:sz w:val="24"/>
          <w:szCs w:val="24"/>
        </w:rPr>
      </w:pPr>
      <w:r>
        <w:rPr>
          <w:rFonts w:ascii="Cantarell" w:hAnsi="Cantarell" w:cstheme="minorHAnsi"/>
          <w:color w:val="auto"/>
          <w:sz w:val="24"/>
          <w:szCs w:val="24"/>
        </w:rPr>
        <w:tab/>
      </w:r>
      <w:r>
        <w:rPr>
          <w:rFonts w:ascii="Arial" w:hAnsi="Arial" w:cs="Arial"/>
          <w:color w:val="000000"/>
          <w:sz w:val="28"/>
          <w:szCs w:val="28"/>
        </w:rPr>
        <w:t xml:space="preserve">The bilateral trade between India and Lebanon has also started showing upward trend from </w:t>
      </w:r>
      <w:r w:rsidR="005E494A">
        <w:rPr>
          <w:rFonts w:ascii="Arial" w:hAnsi="Arial" w:cs="Arial"/>
          <w:color w:val="000000"/>
          <w:sz w:val="28"/>
          <w:szCs w:val="28"/>
        </w:rPr>
        <w:t xml:space="preserve">US $ </w:t>
      </w:r>
      <w:r>
        <w:rPr>
          <w:rFonts w:ascii="Arial" w:hAnsi="Arial" w:cs="Arial"/>
          <w:color w:val="000000"/>
          <w:sz w:val="28"/>
          <w:szCs w:val="28"/>
        </w:rPr>
        <w:t xml:space="preserve">218.33 </w:t>
      </w:r>
      <w:proofErr w:type="spellStart"/>
      <w:r>
        <w:rPr>
          <w:rFonts w:ascii="Arial" w:hAnsi="Arial" w:cs="Arial"/>
          <w:color w:val="000000"/>
          <w:sz w:val="28"/>
          <w:szCs w:val="28"/>
        </w:rPr>
        <w:t>mn</w:t>
      </w:r>
      <w:proofErr w:type="spellEnd"/>
      <w:r>
        <w:rPr>
          <w:rFonts w:ascii="Arial" w:hAnsi="Arial" w:cs="Arial"/>
          <w:color w:val="000000"/>
          <w:sz w:val="28"/>
          <w:szCs w:val="28"/>
        </w:rPr>
        <w:t xml:space="preserve"> in 2020-21 to </w:t>
      </w:r>
      <w:r w:rsidR="005E494A">
        <w:rPr>
          <w:rFonts w:ascii="Arial" w:hAnsi="Arial" w:cs="Arial"/>
          <w:color w:val="000000"/>
          <w:sz w:val="28"/>
          <w:szCs w:val="28"/>
        </w:rPr>
        <w:t xml:space="preserve">US $ </w:t>
      </w:r>
      <w:r>
        <w:rPr>
          <w:rFonts w:ascii="Arial" w:hAnsi="Arial" w:cs="Arial"/>
          <w:color w:val="000000"/>
          <w:sz w:val="28"/>
          <w:szCs w:val="28"/>
        </w:rPr>
        <w:t xml:space="preserve">345.61 in </w:t>
      </w:r>
      <w:r w:rsidR="005E494A">
        <w:rPr>
          <w:rFonts w:ascii="Arial" w:hAnsi="Arial" w:cs="Arial"/>
          <w:color w:val="000000"/>
          <w:sz w:val="28"/>
          <w:szCs w:val="28"/>
        </w:rPr>
        <w:t xml:space="preserve">     </w:t>
      </w:r>
      <w:r>
        <w:rPr>
          <w:rFonts w:ascii="Arial" w:hAnsi="Arial" w:cs="Arial"/>
          <w:color w:val="000000"/>
          <w:sz w:val="28"/>
          <w:szCs w:val="28"/>
        </w:rPr>
        <w:t xml:space="preserve">2021-22 and further to </w:t>
      </w:r>
      <w:r w:rsidR="005E494A">
        <w:rPr>
          <w:rFonts w:ascii="Arial" w:hAnsi="Arial" w:cs="Arial"/>
          <w:color w:val="000000"/>
          <w:sz w:val="28"/>
          <w:szCs w:val="28"/>
        </w:rPr>
        <w:t xml:space="preserve">US $ </w:t>
      </w:r>
      <w:r>
        <w:rPr>
          <w:rFonts w:ascii="Arial" w:hAnsi="Arial" w:cs="Arial"/>
          <w:color w:val="000000"/>
          <w:sz w:val="28"/>
          <w:szCs w:val="28"/>
        </w:rPr>
        <w:t xml:space="preserve">495.49 </w:t>
      </w:r>
      <w:proofErr w:type="spellStart"/>
      <w:r>
        <w:rPr>
          <w:rFonts w:ascii="Arial" w:hAnsi="Arial" w:cs="Arial"/>
          <w:color w:val="000000"/>
          <w:sz w:val="28"/>
          <w:szCs w:val="28"/>
        </w:rPr>
        <w:t>mn</w:t>
      </w:r>
      <w:proofErr w:type="spellEnd"/>
      <w:r>
        <w:rPr>
          <w:rFonts w:ascii="Arial" w:hAnsi="Arial" w:cs="Arial"/>
          <w:color w:val="000000"/>
          <w:sz w:val="28"/>
          <w:szCs w:val="28"/>
        </w:rPr>
        <w:t xml:space="preserve"> in 2022-23 respectively. However, in the year 2023-24 due to the ongoing conflict between Israel and Lebanon and because of problems of disruption of shipping lines in the Red </w:t>
      </w:r>
      <w:r w:rsidR="00054D82">
        <w:rPr>
          <w:rFonts w:ascii="Arial" w:hAnsi="Arial" w:cs="Arial"/>
          <w:color w:val="000000"/>
          <w:sz w:val="28"/>
          <w:szCs w:val="28"/>
        </w:rPr>
        <w:t>S</w:t>
      </w:r>
      <w:r>
        <w:rPr>
          <w:rFonts w:ascii="Arial" w:hAnsi="Arial" w:cs="Arial"/>
          <w:color w:val="000000"/>
          <w:sz w:val="28"/>
          <w:szCs w:val="28"/>
        </w:rPr>
        <w:t>ea (due to attacks on merchant ships)</w:t>
      </w:r>
      <w:r w:rsidR="005E494A">
        <w:rPr>
          <w:rFonts w:ascii="Arial" w:hAnsi="Arial" w:cs="Arial"/>
          <w:color w:val="000000"/>
          <w:sz w:val="28"/>
          <w:szCs w:val="28"/>
        </w:rPr>
        <w:t>,</w:t>
      </w:r>
      <w:r>
        <w:rPr>
          <w:rFonts w:ascii="Arial" w:hAnsi="Arial" w:cs="Arial"/>
          <w:color w:val="000000"/>
          <w:sz w:val="28"/>
          <w:szCs w:val="28"/>
        </w:rPr>
        <w:t xml:space="preserve"> India’s exports to Lebanon as well as imports from Lebanon were largely affected and it fell down to </w:t>
      </w:r>
      <w:r w:rsidR="005E494A">
        <w:rPr>
          <w:rFonts w:ascii="Arial" w:hAnsi="Arial" w:cs="Arial"/>
          <w:color w:val="000000"/>
          <w:sz w:val="28"/>
          <w:szCs w:val="28"/>
        </w:rPr>
        <w:t xml:space="preserve">US $ </w:t>
      </w:r>
      <w:r>
        <w:rPr>
          <w:rFonts w:ascii="Arial" w:hAnsi="Arial" w:cs="Arial"/>
          <w:color w:val="000000"/>
          <w:sz w:val="28"/>
          <w:szCs w:val="28"/>
        </w:rPr>
        <w:t xml:space="preserve">457.76 </w:t>
      </w:r>
      <w:proofErr w:type="spellStart"/>
      <w:r>
        <w:rPr>
          <w:rFonts w:ascii="Arial" w:hAnsi="Arial" w:cs="Arial"/>
          <w:color w:val="000000"/>
          <w:sz w:val="28"/>
          <w:szCs w:val="28"/>
        </w:rPr>
        <w:t>mn</w:t>
      </w:r>
      <w:proofErr w:type="spellEnd"/>
      <w:r>
        <w:rPr>
          <w:rFonts w:ascii="Arial" w:hAnsi="Arial" w:cs="Arial"/>
          <w:color w:val="000000"/>
          <w:sz w:val="28"/>
          <w:szCs w:val="28"/>
        </w:rPr>
        <w:t>.</w:t>
      </w:r>
      <w:r>
        <w:rPr>
          <w:rFonts w:ascii="Cantarell" w:eastAsia="Times New Roman" w:hAnsi="Cantarell" w:cs="Times New Roman"/>
          <w:color w:val="1C1C1C"/>
          <w:sz w:val="24"/>
          <w:szCs w:val="24"/>
        </w:rPr>
        <w:t xml:space="preserve"> </w:t>
      </w:r>
    </w:p>
    <w:p w:rsidR="005E494A" w:rsidRDefault="005E494A">
      <w:pPr>
        <w:spacing w:after="0" w:line="240" w:lineRule="auto"/>
        <w:ind w:firstLine="720"/>
        <w:jc w:val="both"/>
        <w:rPr>
          <w:rFonts w:ascii="Cantarell" w:eastAsia="Times New Roman" w:hAnsi="Cantarell" w:cs="Times New Roman"/>
          <w:color w:val="1C1C1C"/>
          <w:sz w:val="24"/>
          <w:szCs w:val="24"/>
        </w:rPr>
      </w:pPr>
    </w:p>
    <w:p w:rsidR="00A76E0C" w:rsidRDefault="003355CE">
      <w:pPr>
        <w:spacing w:after="0" w:line="240" w:lineRule="auto"/>
        <w:ind w:firstLine="720"/>
        <w:jc w:val="both"/>
        <w:rPr>
          <w:rFonts w:ascii="Arial" w:hAnsi="Arial" w:cs="Arial"/>
          <w:color w:val="000000"/>
          <w:sz w:val="28"/>
          <w:szCs w:val="28"/>
        </w:rPr>
      </w:pPr>
      <w:r>
        <w:rPr>
          <w:rFonts w:ascii="Arial" w:eastAsia="Times New Roman" w:hAnsi="Arial" w:cs="Arial"/>
          <w:color w:val="1C1C1C"/>
          <w:sz w:val="28"/>
          <w:szCs w:val="28"/>
        </w:rPr>
        <w:t xml:space="preserve">Lebanon’s Minister of Industry, MP George </w:t>
      </w:r>
      <w:proofErr w:type="spellStart"/>
      <w:r>
        <w:rPr>
          <w:rFonts w:ascii="Arial" w:eastAsia="Times New Roman" w:hAnsi="Arial" w:cs="Arial"/>
          <w:color w:val="1C1C1C"/>
          <w:sz w:val="28"/>
          <w:szCs w:val="28"/>
        </w:rPr>
        <w:t>Boushikian</w:t>
      </w:r>
      <w:proofErr w:type="spellEnd"/>
      <w:r>
        <w:rPr>
          <w:rFonts w:ascii="Arial" w:eastAsia="Times New Roman" w:hAnsi="Arial" w:cs="Arial"/>
          <w:color w:val="1C1C1C"/>
          <w:sz w:val="28"/>
          <w:szCs w:val="28"/>
        </w:rPr>
        <w:t xml:space="preserve"> paid an official visit to India, to attend the World Food International (WFI-2023) in New Delhi from November 3-5, 2023.  The visiting Minister attended the inauguration ceremony of WFI-2023 by the Hon. Prime Minister of India Shri Narendra Modi.  On November 4, 2023 the Indian Minister of Food Processing Industries Shri </w:t>
      </w:r>
      <w:proofErr w:type="spellStart"/>
      <w:r>
        <w:rPr>
          <w:rFonts w:ascii="Arial" w:eastAsia="Times New Roman" w:hAnsi="Arial" w:cs="Arial"/>
          <w:color w:val="1C1C1C"/>
          <w:sz w:val="28"/>
          <w:szCs w:val="28"/>
        </w:rPr>
        <w:lastRenderedPageBreak/>
        <w:t>Pashupati</w:t>
      </w:r>
      <w:proofErr w:type="spellEnd"/>
      <w:r>
        <w:rPr>
          <w:rFonts w:ascii="Arial" w:eastAsia="Times New Roman" w:hAnsi="Arial" w:cs="Arial"/>
          <w:color w:val="1C1C1C"/>
          <w:sz w:val="28"/>
          <w:szCs w:val="28"/>
        </w:rPr>
        <w:t xml:space="preserve"> Kumar Paras held a meeting with the Lebanese Minister and discussed bilateral relations and the prospects of enhancing cooperation between the two countries in Agriculture and food processing industries. The Lebanese Minister expressed his country’s desire for cooperation in Food Processing Industries of both sides.  The Lebanese Minister also visited the ICAR-Indian Agricultural Research Institute (IARI), where he was given a briefing/demonstrations of new and advanced agriculture techniques. He was taken to the Millets farm in the IARI complex and was given a detailed briefing about the Millet’s farming.  The visiting Minister sought India’s cooperation in enhancing Millet’s production in Lebanon.  </w:t>
      </w:r>
      <w:r>
        <w:rPr>
          <w:rFonts w:ascii="Arial" w:hAnsi="Arial" w:cs="Arial"/>
          <w:color w:val="000000"/>
          <w:sz w:val="28"/>
          <w:szCs w:val="28"/>
        </w:rPr>
        <w:t>Mission’s efforts to promote Indian exports are proving successful, because of which India is now 11</w:t>
      </w:r>
      <w:r>
        <w:rPr>
          <w:rFonts w:ascii="Arial" w:hAnsi="Arial" w:cs="Arial"/>
          <w:color w:val="000000"/>
          <w:sz w:val="28"/>
          <w:szCs w:val="28"/>
          <w:vertAlign w:val="superscript"/>
        </w:rPr>
        <w:t>th</w:t>
      </w:r>
      <w:r>
        <w:rPr>
          <w:rFonts w:ascii="Arial" w:hAnsi="Arial" w:cs="Arial"/>
          <w:color w:val="000000"/>
          <w:sz w:val="28"/>
          <w:szCs w:val="28"/>
        </w:rPr>
        <w:t> largest import source for Lebanon (according to latest figures from Lebanese Customs). There is a lot of potential in trade between the two countries.</w:t>
      </w:r>
    </w:p>
    <w:p w:rsidR="00A76E0C" w:rsidRDefault="00A76E0C">
      <w:pPr>
        <w:spacing w:after="0" w:line="240" w:lineRule="auto"/>
        <w:ind w:firstLine="720"/>
        <w:jc w:val="both"/>
        <w:rPr>
          <w:rFonts w:ascii="Cantarell" w:hAnsi="Cantarell" w:cstheme="minorHAnsi"/>
          <w:color w:val="C9211E"/>
          <w:sz w:val="24"/>
          <w:szCs w:val="24"/>
        </w:rPr>
      </w:pPr>
    </w:p>
    <w:p w:rsidR="00A76E0C" w:rsidRDefault="003355CE">
      <w:pPr>
        <w:spacing w:after="0" w:line="240" w:lineRule="auto"/>
        <w:jc w:val="both"/>
      </w:pPr>
      <w:r>
        <w:rPr>
          <w:rFonts w:ascii="Cantarell" w:hAnsi="Cantarell" w:cs="Caladea"/>
          <w:b/>
          <w:bCs/>
          <w:color w:val="auto"/>
          <w:sz w:val="24"/>
          <w:szCs w:val="24"/>
        </w:rPr>
        <w:t>(</w:t>
      </w:r>
      <w:proofErr w:type="spellStart"/>
      <w:r>
        <w:rPr>
          <w:rFonts w:ascii="Cantarell" w:hAnsi="Cantarell" w:cs="Caladea"/>
          <w:b/>
          <w:bCs/>
          <w:color w:val="auto"/>
          <w:sz w:val="24"/>
          <w:szCs w:val="24"/>
        </w:rPr>
        <w:t>i</w:t>
      </w:r>
      <w:proofErr w:type="spellEnd"/>
      <w:r>
        <w:rPr>
          <w:rFonts w:ascii="Cantarell" w:hAnsi="Cantarell" w:cs="Caladea"/>
          <w:b/>
          <w:bCs/>
          <w:color w:val="auto"/>
          <w:sz w:val="24"/>
          <w:szCs w:val="24"/>
        </w:rPr>
        <w:t>)</w:t>
      </w:r>
      <w:r>
        <w:rPr>
          <w:rFonts w:ascii="Cantarell" w:hAnsi="Cantarell" w:cs="Caladea"/>
          <w:b/>
          <w:bCs/>
          <w:color w:val="auto"/>
          <w:sz w:val="24"/>
          <w:szCs w:val="24"/>
        </w:rPr>
        <w:tab/>
        <w:t>Imports from India as a p</w:t>
      </w:r>
      <w:r>
        <w:rPr>
          <w:rFonts w:ascii="Cantarell" w:hAnsi="Cantarell" w:cs="Caladea"/>
          <w:b/>
          <w:bCs/>
          <w:color w:val="000000"/>
          <w:sz w:val="24"/>
          <w:szCs w:val="24"/>
          <w:shd w:val="clear" w:color="auto" w:fill="FFFF00"/>
        </w:rPr>
        <w:t>ercenta</w:t>
      </w:r>
      <w:r>
        <w:rPr>
          <w:rFonts w:ascii="Cantarell" w:hAnsi="Cantarell" w:cs="Caladea"/>
          <w:b/>
          <w:bCs/>
          <w:color w:val="auto"/>
          <w:sz w:val="24"/>
          <w:szCs w:val="24"/>
        </w:rPr>
        <w:t>ge of total and the same for exports to India as a percentage of India’s total: (2023)</w:t>
      </w:r>
    </w:p>
    <w:p w:rsidR="00A76E0C" w:rsidRDefault="00A76E0C">
      <w:pPr>
        <w:spacing w:after="0" w:line="240" w:lineRule="auto"/>
        <w:jc w:val="both"/>
        <w:rPr>
          <w:rFonts w:ascii="Cantarell" w:hAnsi="Cantarell" w:cs="Caladea"/>
          <w:color w:val="auto"/>
          <w:sz w:val="24"/>
          <w:szCs w:val="24"/>
        </w:rPr>
      </w:pPr>
    </w:p>
    <w:p w:rsidR="00A76E0C" w:rsidRDefault="003355CE">
      <w:pPr>
        <w:spacing w:after="0" w:line="240" w:lineRule="auto"/>
        <w:jc w:val="both"/>
      </w:pPr>
      <w:r>
        <w:rPr>
          <w:rFonts w:ascii="Cantarell" w:hAnsi="Cantarell" w:cs="Caladea"/>
          <w:color w:val="auto"/>
          <w:sz w:val="24"/>
          <w:szCs w:val="24"/>
        </w:rPr>
        <w:t xml:space="preserve">Export to Lebanon from India </w:t>
      </w:r>
      <w:r>
        <w:rPr>
          <w:rFonts w:ascii="Cantarell" w:hAnsi="Cantarell" w:cs="Caladea"/>
          <w:color w:val="auto"/>
          <w:sz w:val="24"/>
          <w:szCs w:val="24"/>
        </w:rPr>
        <w:tab/>
      </w:r>
      <w:r>
        <w:rPr>
          <w:rFonts w:ascii="Cantarell" w:hAnsi="Cantarell" w:cs="Caladea"/>
          <w:color w:val="auto"/>
          <w:sz w:val="24"/>
          <w:szCs w:val="24"/>
        </w:rPr>
        <w:tab/>
        <w:t xml:space="preserve">= US$ 457 </w:t>
      </w:r>
      <w:proofErr w:type="spellStart"/>
      <w:r>
        <w:rPr>
          <w:rFonts w:ascii="Cantarell" w:hAnsi="Cantarell" w:cs="Caladea"/>
          <w:color w:val="auto"/>
          <w:sz w:val="24"/>
          <w:szCs w:val="24"/>
        </w:rPr>
        <w:t>mn</w:t>
      </w:r>
      <w:proofErr w:type="spellEnd"/>
      <w:r>
        <w:rPr>
          <w:rFonts w:ascii="Cantarell" w:hAnsi="Cantarell" w:cs="Caladea"/>
          <w:color w:val="auto"/>
          <w:sz w:val="24"/>
          <w:szCs w:val="24"/>
        </w:rPr>
        <w:t>. (3.13% of India’s export)</w:t>
      </w:r>
    </w:p>
    <w:p w:rsidR="00A76E0C" w:rsidRDefault="003355CE">
      <w:pPr>
        <w:spacing w:after="0" w:line="240" w:lineRule="auto"/>
        <w:jc w:val="both"/>
      </w:pPr>
      <w:r>
        <w:rPr>
          <w:rFonts w:ascii="Cantarell" w:hAnsi="Cantarell" w:cs="Caladea"/>
          <w:color w:val="auto"/>
          <w:sz w:val="24"/>
          <w:szCs w:val="24"/>
        </w:rPr>
        <w:t xml:space="preserve">Import from Lebanon </w:t>
      </w:r>
      <w:r>
        <w:rPr>
          <w:rFonts w:ascii="Cantarell" w:hAnsi="Cantarell" w:cs="Caladea"/>
          <w:color w:val="auto"/>
          <w:sz w:val="24"/>
          <w:szCs w:val="24"/>
        </w:rPr>
        <w:tab/>
      </w:r>
      <w:r>
        <w:rPr>
          <w:rFonts w:ascii="Cantarell" w:hAnsi="Cantarell" w:cs="Caladea"/>
          <w:color w:val="auto"/>
          <w:sz w:val="24"/>
          <w:szCs w:val="24"/>
        </w:rPr>
        <w:tab/>
      </w:r>
      <w:r>
        <w:rPr>
          <w:rFonts w:ascii="Cantarell" w:hAnsi="Cantarell" w:cs="Caladea"/>
          <w:color w:val="auto"/>
          <w:sz w:val="24"/>
          <w:szCs w:val="24"/>
        </w:rPr>
        <w:tab/>
      </w:r>
      <w:r>
        <w:rPr>
          <w:rFonts w:ascii="Cantarell" w:hAnsi="Cantarell" w:cs="Caladea"/>
          <w:color w:val="auto"/>
          <w:sz w:val="24"/>
          <w:szCs w:val="24"/>
        </w:rPr>
        <w:tab/>
        <w:t xml:space="preserve">= US$ 36 </w:t>
      </w:r>
      <w:proofErr w:type="spellStart"/>
      <w:r>
        <w:rPr>
          <w:rFonts w:ascii="Cantarell" w:hAnsi="Cantarell" w:cs="Caladea"/>
          <w:color w:val="auto"/>
          <w:sz w:val="24"/>
          <w:szCs w:val="24"/>
        </w:rPr>
        <w:t>mn</w:t>
      </w:r>
      <w:proofErr w:type="spellEnd"/>
      <w:r>
        <w:rPr>
          <w:rFonts w:ascii="Cantarell" w:hAnsi="Cantarell" w:cs="Caladea"/>
          <w:color w:val="auto"/>
          <w:sz w:val="24"/>
          <w:szCs w:val="24"/>
        </w:rPr>
        <w:t>.</w:t>
      </w:r>
      <w:r>
        <w:rPr>
          <w:rFonts w:ascii="Cantarell" w:eastAsia="Georgia" w:hAnsi="Cantarell" w:cs="Caladea"/>
          <w:color w:val="auto"/>
          <w:sz w:val="24"/>
          <w:szCs w:val="24"/>
        </w:rPr>
        <w:t xml:space="preserve"> (0.42% of India’s import)</w:t>
      </w:r>
    </w:p>
    <w:p w:rsidR="00A76E0C" w:rsidRDefault="00A76E0C">
      <w:pPr>
        <w:spacing w:after="0" w:line="240" w:lineRule="auto"/>
        <w:jc w:val="both"/>
        <w:rPr>
          <w:rFonts w:ascii="Cantarell" w:eastAsia="Georgia" w:hAnsi="Cantarell" w:cs="Caladea"/>
          <w:b/>
          <w:bCs/>
          <w:color w:val="auto"/>
          <w:sz w:val="24"/>
          <w:szCs w:val="24"/>
        </w:rPr>
      </w:pPr>
    </w:p>
    <w:p w:rsidR="00A76E0C" w:rsidRDefault="003355CE">
      <w:pPr>
        <w:tabs>
          <w:tab w:val="left" w:pos="720"/>
        </w:tabs>
        <w:spacing w:after="0" w:line="240" w:lineRule="auto"/>
      </w:pPr>
      <w:r>
        <w:rPr>
          <w:rFonts w:ascii="Cantarell" w:eastAsia="Georgia" w:hAnsi="Cantarell" w:cs="Georgia"/>
          <w:b/>
          <w:bCs/>
          <w:color w:val="111111"/>
          <w:sz w:val="24"/>
          <w:szCs w:val="24"/>
        </w:rPr>
        <w:t xml:space="preserve">(ii) </w:t>
      </w:r>
      <w:bookmarkStart w:id="2" w:name="__DdeLink__35232_1865119192"/>
      <w:bookmarkEnd w:id="2"/>
      <w:r>
        <w:rPr>
          <w:rFonts w:ascii="Cantarell" w:eastAsia="Georgia" w:hAnsi="Cantarell" w:cs="Georgia"/>
          <w:b/>
          <w:bCs/>
          <w:color w:val="111111"/>
          <w:sz w:val="24"/>
          <w:szCs w:val="24"/>
        </w:rPr>
        <w:t>Tot</w:t>
      </w:r>
      <w:r>
        <w:rPr>
          <w:rFonts w:ascii="Cantarell" w:eastAsia="Georgia" w:hAnsi="Cantarell" w:cs="Georgia"/>
          <w:b/>
          <w:bCs/>
          <w:color w:val="111111"/>
          <w:spacing w:val="1"/>
          <w:sz w:val="24"/>
          <w:szCs w:val="24"/>
        </w:rPr>
        <w:t>a</w:t>
      </w:r>
      <w:r>
        <w:rPr>
          <w:rFonts w:ascii="Cantarell" w:eastAsia="Georgia" w:hAnsi="Cantarell" w:cs="Georgia"/>
          <w:b/>
          <w:bCs/>
          <w:color w:val="111111"/>
          <w:sz w:val="24"/>
          <w:szCs w:val="24"/>
        </w:rPr>
        <w:t>l</w:t>
      </w:r>
      <w:r>
        <w:rPr>
          <w:rFonts w:ascii="Cantarell" w:eastAsia="Georgia" w:hAnsi="Cantarell" w:cs="Georgia"/>
          <w:b/>
          <w:bCs/>
          <w:color w:val="111111"/>
          <w:spacing w:val="-1"/>
          <w:sz w:val="24"/>
          <w:szCs w:val="24"/>
        </w:rPr>
        <w:t xml:space="preserve"> T</w:t>
      </w:r>
      <w:r>
        <w:rPr>
          <w:rFonts w:ascii="Cantarell" w:eastAsia="Georgia" w:hAnsi="Cantarell" w:cs="Georgia"/>
          <w:b/>
          <w:bCs/>
          <w:color w:val="111111"/>
          <w:sz w:val="24"/>
          <w:szCs w:val="24"/>
        </w:rPr>
        <w:t xml:space="preserve">rade </w:t>
      </w:r>
      <w:r>
        <w:rPr>
          <w:rFonts w:ascii="Cantarell" w:eastAsia="Georgia" w:hAnsi="Cantarell" w:cs="Georgia"/>
          <w:b/>
          <w:bCs/>
          <w:color w:val="111111"/>
          <w:spacing w:val="1"/>
          <w:sz w:val="24"/>
          <w:szCs w:val="24"/>
        </w:rPr>
        <w:t>w</w:t>
      </w:r>
      <w:r>
        <w:rPr>
          <w:rFonts w:ascii="Cantarell" w:eastAsia="Georgia" w:hAnsi="Cantarell" w:cs="Georgia"/>
          <w:b/>
          <w:bCs/>
          <w:color w:val="111111"/>
          <w:sz w:val="24"/>
          <w:szCs w:val="24"/>
        </w:rPr>
        <w:t>ith</w:t>
      </w:r>
      <w:r>
        <w:rPr>
          <w:rFonts w:ascii="Cantarell" w:eastAsia="Georgia" w:hAnsi="Cantarell" w:cs="Georgia"/>
          <w:b/>
          <w:bCs/>
          <w:color w:val="111111"/>
          <w:spacing w:val="-1"/>
          <w:sz w:val="24"/>
          <w:szCs w:val="24"/>
        </w:rPr>
        <w:t xml:space="preserve"> </w:t>
      </w:r>
      <w:r>
        <w:rPr>
          <w:rFonts w:ascii="Cantarell" w:eastAsia="Georgia" w:hAnsi="Cantarell" w:cs="Georgia"/>
          <w:b/>
          <w:bCs/>
          <w:color w:val="111111"/>
          <w:sz w:val="24"/>
          <w:szCs w:val="24"/>
        </w:rPr>
        <w:t>Ind</w:t>
      </w:r>
      <w:r>
        <w:rPr>
          <w:rFonts w:ascii="Cantarell" w:eastAsia="Georgia" w:hAnsi="Cantarell" w:cs="Georgia"/>
          <w:b/>
          <w:bCs/>
          <w:color w:val="111111"/>
          <w:spacing w:val="-1"/>
          <w:sz w:val="24"/>
          <w:szCs w:val="24"/>
        </w:rPr>
        <w:t>i</w:t>
      </w:r>
      <w:r>
        <w:rPr>
          <w:rFonts w:ascii="Cantarell" w:eastAsia="Georgia" w:hAnsi="Cantarell" w:cs="Georgia"/>
          <w:b/>
          <w:bCs/>
          <w:color w:val="111111"/>
          <w:sz w:val="24"/>
          <w:szCs w:val="24"/>
        </w:rPr>
        <w:t>a (In Millions USD)</w:t>
      </w:r>
      <w:r>
        <w:rPr>
          <w:rFonts w:ascii="Cantarell" w:eastAsia="Georgia" w:hAnsi="Cantarell" w:cs="Georgia"/>
          <w:b/>
          <w:bCs/>
          <w:color w:val="111111"/>
          <w:spacing w:val="1"/>
          <w:sz w:val="24"/>
          <w:szCs w:val="24"/>
        </w:rPr>
        <w:t>.</w:t>
      </w:r>
    </w:p>
    <w:p w:rsidR="00A76E0C" w:rsidRDefault="003355CE">
      <w:pPr>
        <w:tabs>
          <w:tab w:val="left" w:pos="720"/>
        </w:tabs>
        <w:spacing w:after="0" w:line="240" w:lineRule="auto"/>
        <w:jc w:val="right"/>
      </w:pPr>
      <w:r>
        <w:rPr>
          <w:rFonts w:ascii="Cantarell" w:eastAsia="Georgia" w:hAnsi="Cantarell" w:cs="Georgia"/>
          <w:i/>
          <w:iCs/>
          <w:color w:val="111111"/>
          <w:spacing w:val="1"/>
          <w:sz w:val="24"/>
          <w:szCs w:val="24"/>
        </w:rPr>
        <w:t>Source: D/o Commerce</w:t>
      </w:r>
    </w:p>
    <w:tbl>
      <w:tblPr>
        <w:tblW w:w="9350" w:type="dxa"/>
        <w:tblLayout w:type="fixed"/>
        <w:tblLook w:val="04A0" w:firstRow="1" w:lastRow="0" w:firstColumn="1" w:lastColumn="0" w:noHBand="0" w:noVBand="1"/>
      </w:tblPr>
      <w:tblGrid>
        <w:gridCol w:w="1252"/>
        <w:gridCol w:w="1438"/>
        <w:gridCol w:w="1166"/>
        <w:gridCol w:w="1437"/>
        <w:gridCol w:w="1253"/>
        <w:gridCol w:w="1611"/>
        <w:gridCol w:w="1193"/>
      </w:tblGrid>
      <w:tr w:rsidR="00A76E0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b/>
                <w:sz w:val="24"/>
                <w:szCs w:val="24"/>
              </w:rPr>
              <w:t>Year</w:t>
            </w:r>
          </w:p>
        </w:tc>
        <w:tc>
          <w:tcPr>
            <w:tcW w:w="1438"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b/>
                <w:sz w:val="24"/>
                <w:szCs w:val="24"/>
              </w:rPr>
              <w:t>Export to Lebanon</w:t>
            </w:r>
          </w:p>
          <w:p w:rsidR="00A76E0C" w:rsidRDefault="003355CE">
            <w:pPr>
              <w:widowControl w:val="0"/>
              <w:spacing w:after="0" w:line="240" w:lineRule="auto"/>
              <w:jc w:val="center"/>
            </w:pPr>
            <w:r>
              <w:rPr>
                <w:rFonts w:ascii="Cantarell" w:hAnsi="Cantarell" w:cs="Calibri"/>
                <w:b/>
                <w:sz w:val="24"/>
                <w:szCs w:val="24"/>
              </w:rPr>
              <w:t xml:space="preserve">US$ </w:t>
            </w:r>
            <w:proofErr w:type="spellStart"/>
            <w:r>
              <w:rPr>
                <w:rFonts w:ascii="Cantarell" w:hAnsi="Cantarell" w:cs="Calibri"/>
                <w:b/>
                <w:sz w:val="24"/>
                <w:szCs w:val="24"/>
              </w:rPr>
              <w:t>mn</w:t>
            </w:r>
            <w:proofErr w:type="spellEnd"/>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b/>
                <w:sz w:val="24"/>
                <w:szCs w:val="24"/>
              </w:rPr>
              <w:t>Change %</w:t>
            </w:r>
          </w:p>
        </w:tc>
        <w:tc>
          <w:tcPr>
            <w:tcW w:w="1437"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b/>
                <w:sz w:val="24"/>
                <w:szCs w:val="24"/>
              </w:rPr>
              <w:t>Import from Lebanon</w:t>
            </w:r>
          </w:p>
          <w:p w:rsidR="00A76E0C" w:rsidRDefault="003355CE">
            <w:pPr>
              <w:widowControl w:val="0"/>
              <w:spacing w:after="0" w:line="240" w:lineRule="auto"/>
              <w:jc w:val="center"/>
            </w:pPr>
            <w:r>
              <w:rPr>
                <w:rFonts w:ascii="Cantarell" w:hAnsi="Cantarell" w:cs="Calibri"/>
                <w:b/>
                <w:sz w:val="24"/>
                <w:szCs w:val="24"/>
              </w:rPr>
              <w:t xml:space="preserve">US$ </w:t>
            </w:r>
            <w:proofErr w:type="spellStart"/>
            <w:r>
              <w:rPr>
                <w:rFonts w:ascii="Cantarell" w:hAnsi="Cantarell" w:cs="Calibri"/>
                <w:b/>
                <w:sz w:val="24"/>
                <w:szCs w:val="24"/>
              </w:rPr>
              <w:t>mn</w:t>
            </w:r>
            <w:proofErr w:type="spellEnd"/>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b/>
                <w:sz w:val="24"/>
                <w:szCs w:val="24"/>
              </w:rPr>
              <w:t>Change %</w:t>
            </w:r>
          </w:p>
        </w:tc>
        <w:tc>
          <w:tcPr>
            <w:tcW w:w="1611"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b/>
                <w:sz w:val="24"/>
                <w:szCs w:val="24"/>
              </w:rPr>
              <w:t>Total Trade</w:t>
            </w:r>
          </w:p>
          <w:p w:rsidR="00A76E0C" w:rsidRDefault="003355CE">
            <w:pPr>
              <w:widowControl w:val="0"/>
              <w:spacing w:after="0" w:line="240" w:lineRule="auto"/>
              <w:jc w:val="center"/>
            </w:pPr>
            <w:r>
              <w:rPr>
                <w:rFonts w:ascii="Cantarell" w:hAnsi="Cantarell" w:cs="Calibri"/>
                <w:b/>
                <w:sz w:val="24"/>
                <w:szCs w:val="24"/>
              </w:rPr>
              <w:t xml:space="preserve">US$ </w:t>
            </w:r>
            <w:proofErr w:type="spellStart"/>
            <w:r>
              <w:rPr>
                <w:rFonts w:ascii="Cantarell" w:hAnsi="Cantarell" w:cs="Calibri"/>
                <w:b/>
                <w:sz w:val="24"/>
                <w:szCs w:val="24"/>
              </w:rPr>
              <w:t>mn</w:t>
            </w:r>
            <w:proofErr w:type="spellEnd"/>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b/>
                <w:sz w:val="24"/>
                <w:szCs w:val="24"/>
              </w:rPr>
              <w:t>Change %</w:t>
            </w:r>
          </w:p>
        </w:tc>
      </w:tr>
      <w:tr w:rsidR="00A76E0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2017-18</w:t>
            </w:r>
          </w:p>
        </w:tc>
        <w:tc>
          <w:tcPr>
            <w:tcW w:w="1438"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257.10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A76E0C">
            <w:pPr>
              <w:widowControl w:val="0"/>
              <w:spacing w:after="0" w:line="240" w:lineRule="auto"/>
              <w:jc w:val="center"/>
              <w:rPr>
                <w:rFonts w:ascii="Cantarell" w:hAnsi="Cantarell" w:cs="Calibri"/>
                <w:sz w:val="24"/>
                <w:szCs w:val="24"/>
              </w:rPr>
            </w:pPr>
          </w:p>
        </w:tc>
        <w:tc>
          <w:tcPr>
            <w:tcW w:w="1437"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38.47</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A76E0C">
            <w:pPr>
              <w:widowControl w:val="0"/>
              <w:spacing w:after="0" w:line="240" w:lineRule="auto"/>
              <w:jc w:val="center"/>
              <w:rPr>
                <w:rFonts w:ascii="Cantarell" w:hAnsi="Cantarell" w:cs="Calibri"/>
                <w:sz w:val="24"/>
                <w:szCs w:val="24"/>
              </w:rPr>
            </w:pPr>
          </w:p>
        </w:tc>
        <w:tc>
          <w:tcPr>
            <w:tcW w:w="1611"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295.57</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A76E0C">
            <w:pPr>
              <w:widowControl w:val="0"/>
              <w:spacing w:after="0" w:line="240" w:lineRule="auto"/>
              <w:jc w:val="center"/>
              <w:rPr>
                <w:rFonts w:ascii="Cantarell" w:hAnsi="Cantarell" w:cs="Calibri"/>
                <w:sz w:val="24"/>
                <w:szCs w:val="24"/>
              </w:rPr>
            </w:pPr>
          </w:p>
        </w:tc>
      </w:tr>
      <w:tr w:rsidR="00A76E0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2018-19</w:t>
            </w:r>
          </w:p>
        </w:tc>
        <w:tc>
          <w:tcPr>
            <w:tcW w:w="1438"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268.67</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4.5</w:t>
            </w:r>
          </w:p>
        </w:tc>
        <w:tc>
          <w:tcPr>
            <w:tcW w:w="1437"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43.94</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14.20</w:t>
            </w:r>
          </w:p>
        </w:tc>
        <w:tc>
          <w:tcPr>
            <w:tcW w:w="1611"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312.60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5.76</w:t>
            </w:r>
          </w:p>
        </w:tc>
      </w:tr>
      <w:tr w:rsidR="00A76E0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2019-20</w:t>
            </w:r>
          </w:p>
        </w:tc>
        <w:tc>
          <w:tcPr>
            <w:tcW w:w="1438"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203.97</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-24.08</w:t>
            </w:r>
          </w:p>
        </w:tc>
        <w:tc>
          <w:tcPr>
            <w:tcW w:w="1437"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30.94</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-29.59</w:t>
            </w:r>
          </w:p>
        </w:tc>
        <w:tc>
          <w:tcPr>
            <w:tcW w:w="1611"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234.91</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-24.85</w:t>
            </w:r>
          </w:p>
        </w:tc>
      </w:tr>
      <w:tr w:rsidR="00A76E0C">
        <w:tc>
          <w:tcPr>
            <w:tcW w:w="1251"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2020-21</w:t>
            </w:r>
          </w:p>
        </w:tc>
        <w:tc>
          <w:tcPr>
            <w:tcW w:w="1438"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190.38</w:t>
            </w:r>
          </w:p>
        </w:tc>
        <w:tc>
          <w:tcPr>
            <w:tcW w:w="1166"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-6.67</w:t>
            </w:r>
          </w:p>
        </w:tc>
        <w:tc>
          <w:tcPr>
            <w:tcW w:w="1437"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27.95</w:t>
            </w:r>
          </w:p>
        </w:tc>
        <w:tc>
          <w:tcPr>
            <w:tcW w:w="1253"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-9.63</w:t>
            </w:r>
          </w:p>
        </w:tc>
        <w:tc>
          <w:tcPr>
            <w:tcW w:w="1611"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218.33</w:t>
            </w:r>
          </w:p>
        </w:tc>
        <w:tc>
          <w:tcPr>
            <w:tcW w:w="1193"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-7.06</w:t>
            </w:r>
          </w:p>
        </w:tc>
      </w:tr>
      <w:tr w:rsidR="00A76E0C">
        <w:tc>
          <w:tcPr>
            <w:tcW w:w="1251"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2021-22</w:t>
            </w:r>
          </w:p>
        </w:tc>
        <w:tc>
          <w:tcPr>
            <w:tcW w:w="1438"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313.14</w:t>
            </w:r>
          </w:p>
        </w:tc>
        <w:tc>
          <w:tcPr>
            <w:tcW w:w="1166"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64.48</w:t>
            </w:r>
          </w:p>
        </w:tc>
        <w:tc>
          <w:tcPr>
            <w:tcW w:w="1437"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32.46</w:t>
            </w:r>
          </w:p>
        </w:tc>
        <w:tc>
          <w:tcPr>
            <w:tcW w:w="1253"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16.13</w:t>
            </w:r>
          </w:p>
        </w:tc>
        <w:tc>
          <w:tcPr>
            <w:tcW w:w="1611"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345.61</w:t>
            </w:r>
          </w:p>
        </w:tc>
        <w:tc>
          <w:tcPr>
            <w:tcW w:w="1193"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rPr>
              <w:t>58.29</w:t>
            </w:r>
          </w:p>
        </w:tc>
      </w:tr>
      <w:tr w:rsidR="00A76E0C">
        <w:tc>
          <w:tcPr>
            <w:tcW w:w="1251" w:type="dxa"/>
            <w:tcBorders>
              <w:left w:val="single" w:sz="4" w:space="0" w:color="000000"/>
              <w:right w:val="single" w:sz="4" w:space="0" w:color="000000"/>
            </w:tcBorders>
            <w:shd w:val="clear" w:color="auto" w:fill="auto"/>
          </w:tcPr>
          <w:p w:rsidR="00A76E0C" w:rsidRDefault="003355CE">
            <w:pPr>
              <w:widowControl w:val="0"/>
              <w:spacing w:after="0" w:line="240" w:lineRule="auto"/>
              <w:jc w:val="center"/>
            </w:pPr>
            <w:r>
              <w:rPr>
                <w:rFonts w:ascii="Cantarell" w:hAnsi="Cantarell" w:cs="Calibri"/>
                <w:sz w:val="24"/>
                <w:szCs w:val="24"/>
                <w:lang w:val="en-GB" w:eastAsia="en-GB"/>
              </w:rPr>
              <w:t>2022-23</w:t>
            </w:r>
          </w:p>
          <w:p w:rsidR="00A76E0C" w:rsidRDefault="00A76E0C">
            <w:pPr>
              <w:widowControl w:val="0"/>
              <w:spacing w:after="0" w:line="240" w:lineRule="auto"/>
              <w:jc w:val="center"/>
            </w:pPr>
          </w:p>
        </w:tc>
        <w:tc>
          <w:tcPr>
            <w:tcW w:w="1438" w:type="dxa"/>
            <w:tcBorders>
              <w:left w:val="single" w:sz="4" w:space="0" w:color="000000"/>
            </w:tcBorders>
            <w:shd w:val="clear" w:color="auto" w:fill="auto"/>
          </w:tcPr>
          <w:p w:rsidR="00A76E0C" w:rsidRDefault="003355CE">
            <w:pPr>
              <w:widowControl w:val="0"/>
              <w:spacing w:after="0" w:line="240" w:lineRule="auto"/>
              <w:rPr>
                <w:rFonts w:ascii="Cantarell" w:hAnsi="Cantarell"/>
                <w:sz w:val="24"/>
                <w:szCs w:val="24"/>
              </w:rPr>
            </w:pPr>
            <w:r>
              <w:rPr>
                <w:rFonts w:ascii="Cantarell" w:hAnsi="Cantarell"/>
                <w:sz w:val="24"/>
                <w:szCs w:val="24"/>
              </w:rPr>
              <w:t xml:space="preserve">      403</w:t>
            </w:r>
          </w:p>
        </w:tc>
        <w:tc>
          <w:tcPr>
            <w:tcW w:w="1166" w:type="dxa"/>
            <w:tcBorders>
              <w:left w:val="single" w:sz="4" w:space="0" w:color="000000"/>
              <w:right w:val="single" w:sz="4" w:space="0" w:color="000000"/>
            </w:tcBorders>
            <w:shd w:val="clear" w:color="auto" w:fill="auto"/>
          </w:tcPr>
          <w:p w:rsidR="00A76E0C" w:rsidRDefault="003355CE">
            <w:pPr>
              <w:widowControl w:val="0"/>
              <w:spacing w:after="0" w:line="240" w:lineRule="auto"/>
              <w:jc w:val="center"/>
              <w:rPr>
                <w:rFonts w:ascii="Cantarell" w:hAnsi="Cantarell"/>
                <w:sz w:val="24"/>
                <w:szCs w:val="24"/>
              </w:rPr>
            </w:pPr>
            <w:r>
              <w:rPr>
                <w:rFonts w:ascii="Cantarell" w:hAnsi="Cantarell"/>
                <w:sz w:val="24"/>
                <w:szCs w:val="24"/>
              </w:rPr>
              <w:t>29</w:t>
            </w:r>
          </w:p>
        </w:tc>
        <w:tc>
          <w:tcPr>
            <w:tcW w:w="1437" w:type="dxa"/>
            <w:tcBorders>
              <w:left w:val="single" w:sz="4" w:space="0" w:color="000000"/>
            </w:tcBorders>
            <w:shd w:val="clear" w:color="auto" w:fill="auto"/>
          </w:tcPr>
          <w:p w:rsidR="00A76E0C" w:rsidRDefault="003355CE">
            <w:pPr>
              <w:widowControl w:val="0"/>
              <w:tabs>
                <w:tab w:val="left" w:pos="330"/>
                <w:tab w:val="center" w:pos="610"/>
              </w:tabs>
              <w:spacing w:after="0" w:line="240" w:lineRule="auto"/>
              <w:rPr>
                <w:rFonts w:ascii="Cantarell" w:hAnsi="Cantarell"/>
                <w:sz w:val="24"/>
                <w:szCs w:val="24"/>
              </w:rPr>
            </w:pPr>
            <w:r>
              <w:rPr>
                <w:rFonts w:ascii="Cantarell" w:hAnsi="Cantarell" w:cs="Calibri"/>
                <w:sz w:val="24"/>
                <w:szCs w:val="24"/>
                <w:lang w:val="en-GB" w:eastAsia="en-GB"/>
              </w:rPr>
              <w:tab/>
              <w:t>92.49</w:t>
            </w:r>
          </w:p>
          <w:p w:rsidR="00A76E0C" w:rsidRDefault="00A76E0C">
            <w:pPr>
              <w:widowControl w:val="0"/>
              <w:spacing w:after="0" w:line="240" w:lineRule="auto"/>
              <w:jc w:val="center"/>
              <w:rPr>
                <w:rFonts w:ascii="Cantarell" w:hAnsi="Cantarell"/>
                <w:sz w:val="24"/>
                <w:szCs w:val="24"/>
              </w:rPr>
            </w:pPr>
          </w:p>
        </w:tc>
        <w:tc>
          <w:tcPr>
            <w:tcW w:w="1253" w:type="dxa"/>
            <w:tcBorders>
              <w:left w:val="single" w:sz="4" w:space="0" w:color="000000"/>
              <w:right w:val="single" w:sz="4" w:space="0" w:color="000000"/>
            </w:tcBorders>
            <w:shd w:val="clear" w:color="auto" w:fill="auto"/>
          </w:tcPr>
          <w:p w:rsidR="00A76E0C" w:rsidRDefault="003355CE">
            <w:pPr>
              <w:widowControl w:val="0"/>
              <w:spacing w:after="0" w:line="240" w:lineRule="auto"/>
              <w:jc w:val="center"/>
              <w:rPr>
                <w:rFonts w:ascii="Cantarell" w:hAnsi="Cantarell"/>
                <w:sz w:val="24"/>
                <w:szCs w:val="24"/>
              </w:rPr>
            </w:pPr>
            <w:r>
              <w:rPr>
                <w:rFonts w:ascii="Cantarell" w:hAnsi="Cantarell"/>
                <w:sz w:val="24"/>
                <w:szCs w:val="24"/>
              </w:rPr>
              <w:t>187.59</w:t>
            </w:r>
          </w:p>
        </w:tc>
        <w:tc>
          <w:tcPr>
            <w:tcW w:w="1611" w:type="dxa"/>
            <w:tcBorders>
              <w:left w:val="single" w:sz="4" w:space="0" w:color="000000"/>
            </w:tcBorders>
            <w:shd w:val="clear" w:color="auto" w:fill="auto"/>
          </w:tcPr>
          <w:p w:rsidR="00A76E0C" w:rsidRDefault="003355CE">
            <w:pPr>
              <w:widowControl w:val="0"/>
              <w:tabs>
                <w:tab w:val="left" w:pos="300"/>
                <w:tab w:val="center" w:pos="697"/>
              </w:tabs>
              <w:spacing w:after="0" w:line="240" w:lineRule="auto"/>
              <w:rPr>
                <w:rFonts w:ascii="Cantarell" w:hAnsi="Cantarell"/>
                <w:sz w:val="24"/>
                <w:szCs w:val="24"/>
              </w:rPr>
            </w:pPr>
            <w:r>
              <w:rPr>
                <w:rFonts w:ascii="Cantarell" w:hAnsi="Cantarell" w:cs="Calibri"/>
                <w:sz w:val="24"/>
                <w:szCs w:val="24"/>
                <w:lang w:val="en-GB" w:eastAsia="en-GB"/>
              </w:rPr>
              <w:tab/>
            </w:r>
            <w:r>
              <w:rPr>
                <w:rFonts w:ascii="Cantarell" w:hAnsi="Cantarell" w:cs="Calibri"/>
                <w:sz w:val="24"/>
                <w:szCs w:val="24"/>
                <w:lang w:val="en-GB" w:eastAsia="en-GB"/>
              </w:rPr>
              <w:tab/>
              <w:t>495.49</w:t>
            </w:r>
          </w:p>
        </w:tc>
        <w:tc>
          <w:tcPr>
            <w:tcW w:w="1193" w:type="dxa"/>
            <w:tcBorders>
              <w:left w:val="single" w:sz="4" w:space="0" w:color="000000"/>
              <w:right w:val="single" w:sz="4" w:space="0" w:color="000000"/>
            </w:tcBorders>
            <w:shd w:val="clear" w:color="auto" w:fill="auto"/>
          </w:tcPr>
          <w:p w:rsidR="00A76E0C" w:rsidRDefault="003355CE">
            <w:pPr>
              <w:widowControl w:val="0"/>
              <w:spacing w:after="0" w:line="240" w:lineRule="auto"/>
              <w:jc w:val="center"/>
              <w:rPr>
                <w:rFonts w:ascii="Cantarell" w:hAnsi="Cantarell"/>
                <w:sz w:val="24"/>
                <w:szCs w:val="24"/>
              </w:rPr>
            </w:pPr>
            <w:r>
              <w:rPr>
                <w:rFonts w:ascii="Cantarell" w:hAnsi="Cantarell"/>
                <w:sz w:val="24"/>
                <w:szCs w:val="24"/>
              </w:rPr>
              <w:t>71</w:t>
            </w:r>
          </w:p>
        </w:tc>
      </w:tr>
      <w:tr w:rsidR="00A76E0C">
        <w:tc>
          <w:tcPr>
            <w:tcW w:w="1251"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rPr>
                <w:rFonts w:ascii="Cantarell" w:hAnsi="Cantarell" w:cs="Calibri"/>
                <w:sz w:val="24"/>
                <w:szCs w:val="24"/>
                <w:lang w:val="en-GB" w:eastAsia="en-GB"/>
              </w:rPr>
            </w:pPr>
            <w:r>
              <w:rPr>
                <w:rFonts w:ascii="Cantarell" w:hAnsi="Cantarell" w:cs="Calibri"/>
                <w:sz w:val="24"/>
                <w:szCs w:val="24"/>
                <w:lang w:val="en-GB" w:eastAsia="en-GB"/>
              </w:rPr>
              <w:t>2023-24</w:t>
            </w:r>
          </w:p>
        </w:tc>
        <w:tc>
          <w:tcPr>
            <w:tcW w:w="1438"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rPr>
                <w:rFonts w:ascii="Cantarell" w:hAnsi="Cantarell"/>
                <w:sz w:val="24"/>
                <w:szCs w:val="24"/>
              </w:rPr>
            </w:pPr>
            <w:r>
              <w:rPr>
                <w:rFonts w:ascii="Cantarell" w:hAnsi="Cantarell"/>
              </w:rPr>
              <w:t>344.86</w:t>
            </w:r>
          </w:p>
        </w:tc>
        <w:tc>
          <w:tcPr>
            <w:tcW w:w="1166"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rPr>
                <w:rFonts w:ascii="Cantarell" w:hAnsi="Cantarell"/>
              </w:rPr>
            </w:pPr>
            <w:r>
              <w:rPr>
                <w:rFonts w:ascii="Cantarell" w:hAnsi="Cantarell"/>
              </w:rPr>
              <w:t>-14.4</w:t>
            </w:r>
          </w:p>
        </w:tc>
        <w:tc>
          <w:tcPr>
            <w:tcW w:w="1437" w:type="dxa"/>
            <w:tcBorders>
              <w:left w:val="single" w:sz="4" w:space="0" w:color="000000"/>
              <w:bottom w:val="single" w:sz="4" w:space="0" w:color="000000"/>
            </w:tcBorders>
            <w:shd w:val="clear" w:color="auto" w:fill="auto"/>
          </w:tcPr>
          <w:p w:rsidR="00A76E0C" w:rsidRDefault="003355CE">
            <w:pPr>
              <w:widowControl w:val="0"/>
              <w:tabs>
                <w:tab w:val="left" w:pos="330"/>
                <w:tab w:val="center" w:pos="610"/>
              </w:tabs>
              <w:spacing w:after="0" w:line="240" w:lineRule="auto"/>
              <w:jc w:val="center"/>
              <w:rPr>
                <w:rFonts w:ascii="Cantarell" w:hAnsi="Cantarell" w:cs="Calibri"/>
                <w:sz w:val="24"/>
                <w:szCs w:val="24"/>
                <w:lang w:val="en-GB" w:eastAsia="en-GB"/>
              </w:rPr>
            </w:pPr>
            <w:r>
              <w:rPr>
                <w:rFonts w:ascii="Cantarell" w:hAnsi="Cantarell" w:cs="Calibri"/>
                <w:sz w:val="24"/>
                <w:szCs w:val="24"/>
                <w:lang w:val="en-GB" w:eastAsia="en-GB"/>
              </w:rPr>
              <w:t>112.90</w:t>
            </w:r>
          </w:p>
        </w:tc>
        <w:tc>
          <w:tcPr>
            <w:tcW w:w="1253"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rPr>
                <w:rFonts w:ascii="Cantarell" w:hAnsi="Cantarell" w:cs="Calibri"/>
                <w:sz w:val="24"/>
                <w:szCs w:val="24"/>
                <w:lang w:val="en-GB" w:eastAsia="en-GB"/>
              </w:rPr>
            </w:pPr>
            <w:r>
              <w:rPr>
                <w:rFonts w:ascii="Cantarell" w:hAnsi="Cantarell" w:cs="Calibri"/>
                <w:sz w:val="24"/>
                <w:szCs w:val="24"/>
                <w:lang w:val="en-GB" w:eastAsia="en-GB"/>
              </w:rPr>
              <w:t>122.82</w:t>
            </w:r>
          </w:p>
        </w:tc>
        <w:tc>
          <w:tcPr>
            <w:tcW w:w="1611" w:type="dxa"/>
            <w:tcBorders>
              <w:left w:val="single" w:sz="4" w:space="0" w:color="000000"/>
              <w:bottom w:val="single" w:sz="4" w:space="0" w:color="000000"/>
            </w:tcBorders>
            <w:shd w:val="clear" w:color="auto" w:fill="auto"/>
          </w:tcPr>
          <w:p w:rsidR="00A76E0C" w:rsidRDefault="003355CE">
            <w:pPr>
              <w:widowControl w:val="0"/>
              <w:tabs>
                <w:tab w:val="left" w:pos="300"/>
                <w:tab w:val="center" w:pos="697"/>
              </w:tabs>
              <w:spacing w:after="0" w:line="240" w:lineRule="auto"/>
              <w:jc w:val="center"/>
              <w:rPr>
                <w:rFonts w:ascii="Cantarell" w:hAnsi="Cantarell" w:cs="Calibri"/>
                <w:sz w:val="24"/>
                <w:szCs w:val="24"/>
                <w:lang w:val="en-GB" w:eastAsia="en-GB"/>
              </w:rPr>
            </w:pPr>
            <w:r>
              <w:rPr>
                <w:rFonts w:ascii="Cantarell" w:hAnsi="Cantarell" w:cs="Calibri"/>
                <w:sz w:val="24"/>
                <w:szCs w:val="24"/>
                <w:lang w:val="en-GB" w:eastAsia="en-GB"/>
              </w:rPr>
              <w:t>457.76</w:t>
            </w:r>
          </w:p>
        </w:tc>
        <w:tc>
          <w:tcPr>
            <w:tcW w:w="1193"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rPr>
                <w:rFonts w:ascii="Cantarell" w:hAnsi="Cantarell" w:cs="Calibri"/>
                <w:sz w:val="24"/>
                <w:szCs w:val="24"/>
                <w:lang w:val="en-GB" w:eastAsia="en-GB"/>
              </w:rPr>
            </w:pPr>
            <w:r>
              <w:rPr>
                <w:rFonts w:ascii="Cantarell" w:hAnsi="Cantarell" w:cs="Calibri"/>
                <w:sz w:val="24"/>
                <w:szCs w:val="24"/>
                <w:lang w:val="en-GB" w:eastAsia="en-GB"/>
              </w:rPr>
              <w:t>-7.62</w:t>
            </w:r>
            <w:bookmarkStart w:id="3" w:name="__DdeLink__35232_1865119192_Copy_1"/>
            <w:bookmarkEnd w:id="3"/>
          </w:p>
        </w:tc>
      </w:tr>
    </w:tbl>
    <w:p w:rsidR="00A76E0C" w:rsidRDefault="00A76E0C">
      <w:pPr>
        <w:tabs>
          <w:tab w:val="left" w:pos="720"/>
        </w:tabs>
        <w:spacing w:after="0" w:line="240" w:lineRule="auto"/>
        <w:rPr>
          <w:rFonts w:ascii="Cantarell" w:eastAsia="Georgia" w:hAnsi="Cantarell" w:cs="Georgia"/>
          <w:b/>
          <w:bCs/>
          <w:color w:val="111111"/>
          <w:sz w:val="24"/>
          <w:szCs w:val="24"/>
        </w:rPr>
      </w:pPr>
    </w:p>
    <w:p w:rsidR="00A76E0C" w:rsidRDefault="00A76E0C">
      <w:pPr>
        <w:tabs>
          <w:tab w:val="left" w:pos="720"/>
        </w:tabs>
        <w:spacing w:after="0" w:line="240" w:lineRule="auto"/>
        <w:rPr>
          <w:rFonts w:ascii="Cantarell" w:eastAsia="Georgia" w:hAnsi="Cantarell" w:cs="Georgia"/>
          <w:b/>
          <w:bCs/>
          <w:color w:val="111111"/>
          <w:sz w:val="24"/>
          <w:szCs w:val="24"/>
        </w:rPr>
      </w:pPr>
    </w:p>
    <w:p w:rsidR="00A76E0C" w:rsidRDefault="003355CE">
      <w:pPr>
        <w:tabs>
          <w:tab w:val="left" w:pos="720"/>
        </w:tabs>
        <w:spacing w:after="0" w:line="240" w:lineRule="auto"/>
      </w:pPr>
      <w:r>
        <w:rPr>
          <w:rFonts w:ascii="Cantarell" w:eastAsia="Georgia" w:hAnsi="Cantarell" w:cs="Georgia"/>
          <w:b/>
          <w:bCs/>
          <w:color w:val="111111"/>
          <w:spacing w:val="-1"/>
          <w:sz w:val="24"/>
          <w:szCs w:val="24"/>
        </w:rPr>
        <w:t xml:space="preserve">(iii) </w:t>
      </w:r>
      <w:r>
        <w:rPr>
          <w:rFonts w:ascii="Cantarell" w:eastAsia="Georgia" w:hAnsi="Cantarell" w:cs="Georgia"/>
          <w:b/>
          <w:bCs/>
          <w:color w:val="111111"/>
          <w:sz w:val="24"/>
          <w:szCs w:val="24"/>
        </w:rPr>
        <w:t>.</w:t>
      </w:r>
      <w:r>
        <w:rPr>
          <w:rFonts w:ascii="Cantarell" w:eastAsia="Georgia" w:hAnsi="Cantarell" w:cs="Georgia"/>
          <w:color w:val="111111"/>
          <w:sz w:val="24"/>
          <w:szCs w:val="24"/>
        </w:rPr>
        <w:tab/>
      </w:r>
      <w:r>
        <w:rPr>
          <w:rFonts w:ascii="Cantarell" w:eastAsia="Georgia" w:hAnsi="Cantarell" w:cs="Georgia"/>
          <w:b/>
          <w:bCs/>
          <w:color w:val="111111"/>
          <w:sz w:val="24"/>
          <w:szCs w:val="24"/>
        </w:rPr>
        <w:t>Top</w:t>
      </w:r>
      <w:r>
        <w:rPr>
          <w:rFonts w:ascii="Cantarell" w:eastAsia="Georgia" w:hAnsi="Cantarell" w:cs="Georgia"/>
          <w:color w:val="111111"/>
          <w:sz w:val="24"/>
          <w:szCs w:val="24"/>
        </w:rPr>
        <w:t xml:space="preserve"> </w:t>
      </w:r>
      <w:r>
        <w:rPr>
          <w:rFonts w:ascii="Cantarell" w:eastAsia="Georgia" w:hAnsi="Cantarell" w:cs="Georgia"/>
          <w:b/>
          <w:bCs/>
          <w:color w:val="111111"/>
          <w:sz w:val="24"/>
          <w:szCs w:val="24"/>
        </w:rPr>
        <w:t>ten</w:t>
      </w:r>
      <w:r>
        <w:rPr>
          <w:rFonts w:ascii="Cantarell" w:eastAsia="Georgia" w:hAnsi="Cantarell" w:cs="Georgia"/>
          <w:color w:val="111111"/>
          <w:spacing w:val="-1"/>
          <w:sz w:val="24"/>
          <w:szCs w:val="24"/>
        </w:rPr>
        <w:t xml:space="preserve"> </w:t>
      </w:r>
      <w:r>
        <w:rPr>
          <w:rFonts w:ascii="Cantarell" w:eastAsia="Georgia" w:hAnsi="Cantarell" w:cs="Georgia"/>
          <w:b/>
          <w:bCs/>
          <w:color w:val="111111"/>
          <w:spacing w:val="-1"/>
          <w:sz w:val="24"/>
          <w:szCs w:val="24"/>
        </w:rPr>
        <w:t>i</w:t>
      </w:r>
      <w:r>
        <w:rPr>
          <w:rFonts w:ascii="Cantarell" w:eastAsia="Georgia" w:hAnsi="Cantarell" w:cs="Georgia"/>
          <w:b/>
          <w:bCs/>
          <w:color w:val="111111"/>
          <w:sz w:val="24"/>
          <w:szCs w:val="24"/>
        </w:rPr>
        <w:t>mp</w:t>
      </w:r>
      <w:r>
        <w:rPr>
          <w:rFonts w:ascii="Cantarell" w:eastAsia="Georgia" w:hAnsi="Cantarell" w:cs="Georgia"/>
          <w:b/>
          <w:bCs/>
          <w:color w:val="111111"/>
          <w:spacing w:val="1"/>
          <w:sz w:val="24"/>
          <w:szCs w:val="24"/>
        </w:rPr>
        <w:t>o</w:t>
      </w:r>
      <w:r>
        <w:rPr>
          <w:rFonts w:ascii="Cantarell" w:eastAsia="Georgia" w:hAnsi="Cantarell" w:cs="Georgia"/>
          <w:b/>
          <w:bCs/>
          <w:color w:val="111111"/>
          <w:sz w:val="24"/>
          <w:szCs w:val="24"/>
        </w:rPr>
        <w:t>rt</w:t>
      </w:r>
      <w:r>
        <w:rPr>
          <w:rFonts w:ascii="Cantarell" w:eastAsia="Georgia" w:hAnsi="Cantarell" w:cs="Georgia"/>
          <w:color w:val="111111"/>
          <w:sz w:val="24"/>
          <w:szCs w:val="24"/>
        </w:rPr>
        <w:t xml:space="preserve"> </w:t>
      </w:r>
      <w:r>
        <w:rPr>
          <w:rFonts w:ascii="Cantarell" w:eastAsia="Georgia" w:hAnsi="Cantarell" w:cs="Georgia"/>
          <w:b/>
          <w:bCs/>
          <w:color w:val="111111"/>
          <w:sz w:val="24"/>
          <w:szCs w:val="24"/>
        </w:rPr>
        <w:t>from</w:t>
      </w:r>
      <w:r>
        <w:rPr>
          <w:rFonts w:ascii="Cantarell" w:eastAsia="Georgia" w:hAnsi="Cantarell" w:cs="Georgia"/>
          <w:color w:val="111111"/>
          <w:sz w:val="24"/>
          <w:szCs w:val="24"/>
        </w:rPr>
        <w:t xml:space="preserve"> </w:t>
      </w:r>
      <w:r>
        <w:rPr>
          <w:rFonts w:ascii="Cantarell" w:eastAsia="Georgia" w:hAnsi="Cantarell" w:cs="Georgia"/>
          <w:b/>
          <w:bCs/>
          <w:color w:val="111111"/>
          <w:sz w:val="24"/>
          <w:szCs w:val="24"/>
        </w:rPr>
        <w:t>Ind</w:t>
      </w:r>
      <w:r>
        <w:rPr>
          <w:rFonts w:ascii="Cantarell" w:eastAsia="Georgia" w:hAnsi="Cantarell" w:cs="Georgia"/>
          <w:b/>
          <w:bCs/>
          <w:color w:val="111111"/>
          <w:spacing w:val="-1"/>
          <w:sz w:val="24"/>
          <w:szCs w:val="24"/>
        </w:rPr>
        <w:t>i</w:t>
      </w:r>
      <w:r>
        <w:rPr>
          <w:rFonts w:ascii="Cantarell" w:eastAsia="Georgia" w:hAnsi="Cantarell" w:cs="Georgia"/>
          <w:b/>
          <w:bCs/>
          <w:color w:val="111111"/>
          <w:sz w:val="24"/>
          <w:szCs w:val="24"/>
        </w:rPr>
        <w:t>a</w:t>
      </w:r>
      <w:r>
        <w:rPr>
          <w:rFonts w:ascii="Cantarell" w:eastAsia="Georgia" w:hAnsi="Cantarell" w:cs="Georgia"/>
          <w:color w:val="111111"/>
          <w:sz w:val="24"/>
          <w:szCs w:val="24"/>
        </w:rPr>
        <w:t xml:space="preserve"> </w:t>
      </w:r>
      <w:r>
        <w:rPr>
          <w:rFonts w:ascii="Cantarell" w:eastAsia="Georgia" w:hAnsi="Cantarell" w:cs="Georgia"/>
          <w:b/>
          <w:bCs/>
          <w:color w:val="111111"/>
          <w:sz w:val="24"/>
          <w:szCs w:val="24"/>
        </w:rPr>
        <w:t>com</w:t>
      </w:r>
      <w:r>
        <w:rPr>
          <w:rFonts w:ascii="Cantarell" w:eastAsia="Georgia" w:hAnsi="Cantarell" w:cs="Georgia"/>
          <w:b/>
          <w:bCs/>
          <w:color w:val="111111"/>
          <w:spacing w:val="1"/>
          <w:sz w:val="24"/>
          <w:szCs w:val="24"/>
          <w:shd w:val="clear" w:color="auto" w:fill="FFFF00"/>
        </w:rPr>
        <w:t>mo</w:t>
      </w:r>
      <w:r>
        <w:rPr>
          <w:rFonts w:ascii="Cantarell" w:eastAsia="Georgia" w:hAnsi="Cantarell" w:cs="Georgia"/>
          <w:b/>
          <w:bCs/>
          <w:color w:val="111111"/>
          <w:sz w:val="24"/>
          <w:szCs w:val="24"/>
          <w:shd w:val="clear" w:color="auto" w:fill="FFFF00"/>
        </w:rPr>
        <w:t>d</w:t>
      </w:r>
      <w:r>
        <w:rPr>
          <w:rFonts w:ascii="Cantarell" w:eastAsia="Georgia" w:hAnsi="Cantarell" w:cs="Georgia"/>
          <w:b/>
          <w:bCs/>
          <w:color w:val="111111"/>
          <w:spacing w:val="-1"/>
          <w:sz w:val="24"/>
          <w:szCs w:val="24"/>
          <w:shd w:val="clear" w:color="auto" w:fill="FFFF00"/>
        </w:rPr>
        <w:t>i</w:t>
      </w:r>
      <w:r>
        <w:rPr>
          <w:rFonts w:ascii="Cantarell" w:eastAsia="Georgia" w:hAnsi="Cantarell" w:cs="Georgia"/>
          <w:b/>
          <w:bCs/>
          <w:color w:val="111111"/>
          <w:sz w:val="24"/>
          <w:szCs w:val="24"/>
          <w:shd w:val="clear" w:color="auto" w:fill="FFFF00"/>
        </w:rPr>
        <w:t>t</w:t>
      </w:r>
      <w:r>
        <w:rPr>
          <w:rFonts w:ascii="Cantarell" w:eastAsia="Georgia" w:hAnsi="Cantarell" w:cs="Georgia"/>
          <w:b/>
          <w:bCs/>
          <w:color w:val="111111"/>
          <w:spacing w:val="1"/>
          <w:sz w:val="24"/>
          <w:szCs w:val="24"/>
        </w:rPr>
        <w:t>y</w:t>
      </w:r>
      <w:r>
        <w:rPr>
          <w:rFonts w:ascii="Cantarell" w:eastAsia="Georgia" w:hAnsi="Cantarell" w:cs="Georgia"/>
          <w:b/>
          <w:bCs/>
          <w:color w:val="111111"/>
          <w:sz w:val="24"/>
          <w:szCs w:val="24"/>
        </w:rPr>
        <w:t>-w</w:t>
      </w:r>
      <w:r>
        <w:rPr>
          <w:rFonts w:ascii="Cantarell" w:eastAsia="Georgia" w:hAnsi="Cantarell" w:cs="Georgia"/>
          <w:b/>
          <w:bCs/>
          <w:color w:val="111111"/>
          <w:spacing w:val="-1"/>
          <w:sz w:val="24"/>
          <w:szCs w:val="24"/>
        </w:rPr>
        <w:t>i</w:t>
      </w:r>
      <w:r>
        <w:rPr>
          <w:rFonts w:ascii="Cantarell" w:eastAsia="Georgia" w:hAnsi="Cantarell" w:cs="Georgia"/>
          <w:b/>
          <w:bCs/>
          <w:color w:val="111111"/>
          <w:sz w:val="24"/>
          <w:szCs w:val="24"/>
        </w:rPr>
        <w:t>se</w:t>
      </w:r>
      <w:r>
        <w:rPr>
          <w:rFonts w:ascii="Cantarell" w:eastAsia="Georgia" w:hAnsi="Cantarell" w:cs="Georgia"/>
          <w:b/>
          <w:bCs/>
          <w:color w:val="111111"/>
          <w:spacing w:val="-2"/>
          <w:sz w:val="24"/>
          <w:szCs w:val="24"/>
        </w:rPr>
        <w:t xml:space="preserve"> for </w:t>
      </w:r>
      <w:r>
        <w:rPr>
          <w:rFonts w:ascii="Cantarell" w:eastAsia="Georgia" w:hAnsi="Cantarell" w:cs="Georgia"/>
          <w:b/>
          <w:bCs/>
          <w:color w:val="111111"/>
          <w:spacing w:val="1"/>
          <w:sz w:val="24"/>
          <w:szCs w:val="24"/>
        </w:rPr>
        <w:t>2023 (Calendar Year)</w:t>
      </w:r>
      <w:r>
        <w:rPr>
          <w:rFonts w:ascii="Cantarell" w:eastAsia="Georgia" w:hAnsi="Cantarell" w:cs="Georgia"/>
          <w:b/>
          <w:bCs/>
          <w:color w:val="111111"/>
          <w:spacing w:val="-2"/>
          <w:sz w:val="24"/>
          <w:szCs w:val="24"/>
        </w:rPr>
        <w:t>.</w:t>
      </w:r>
    </w:p>
    <w:p w:rsidR="00A76E0C" w:rsidRDefault="003355CE">
      <w:pPr>
        <w:tabs>
          <w:tab w:val="left" w:pos="720"/>
        </w:tabs>
        <w:spacing w:after="0" w:line="240" w:lineRule="auto"/>
        <w:jc w:val="right"/>
      </w:pPr>
      <w:r>
        <w:rPr>
          <w:rFonts w:ascii="Cantarell" w:eastAsia="Georgia" w:hAnsi="Cantarell" w:cs="Georgia"/>
          <w:i/>
          <w:iCs/>
          <w:color w:val="111111"/>
          <w:spacing w:val="1"/>
          <w:sz w:val="24"/>
          <w:szCs w:val="24"/>
        </w:rPr>
        <w:t>Source: Lebanese Customs</w:t>
      </w:r>
    </w:p>
    <w:tbl>
      <w:tblPr>
        <w:tblW w:w="9273" w:type="dxa"/>
        <w:tblLayout w:type="fixed"/>
        <w:tblCellMar>
          <w:top w:w="55" w:type="dxa"/>
          <w:left w:w="55" w:type="dxa"/>
          <w:bottom w:w="55" w:type="dxa"/>
          <w:right w:w="55" w:type="dxa"/>
        </w:tblCellMar>
        <w:tblLook w:val="04A0" w:firstRow="1" w:lastRow="0" w:firstColumn="1" w:lastColumn="0" w:noHBand="0" w:noVBand="1"/>
      </w:tblPr>
      <w:tblGrid>
        <w:gridCol w:w="866"/>
        <w:gridCol w:w="878"/>
        <w:gridCol w:w="5999"/>
        <w:gridCol w:w="1530"/>
      </w:tblGrid>
      <w:tr w:rsidR="00A76E0C">
        <w:tc>
          <w:tcPr>
            <w:tcW w:w="866"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b/>
                <w:bCs/>
                <w:color w:val="111111"/>
              </w:rPr>
              <w:t>SI</w:t>
            </w:r>
          </w:p>
        </w:tc>
        <w:tc>
          <w:tcPr>
            <w:tcW w:w="878"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b/>
                <w:bCs/>
                <w:color w:val="111111"/>
              </w:rPr>
              <w:t>HS Code</w:t>
            </w:r>
          </w:p>
        </w:tc>
        <w:tc>
          <w:tcPr>
            <w:tcW w:w="5998"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b/>
                <w:bCs/>
                <w:color w:val="111111"/>
              </w:rPr>
              <w:t>Des</w:t>
            </w:r>
            <w:r>
              <w:rPr>
                <w:rFonts w:eastAsia="Georgia" w:cs="Georgia"/>
                <w:b/>
                <w:bCs/>
                <w:color w:val="111111"/>
                <w:spacing w:val="-1"/>
              </w:rPr>
              <w:t>c</w:t>
            </w:r>
            <w:r>
              <w:rPr>
                <w:rFonts w:eastAsia="Georgia" w:cs="Georgia"/>
                <w:b/>
                <w:bCs/>
                <w:color w:val="111111"/>
              </w:rPr>
              <w:t>r</w:t>
            </w:r>
            <w:r>
              <w:rPr>
                <w:rFonts w:eastAsia="Georgia" w:cs="Georgia"/>
                <w:b/>
                <w:bCs/>
                <w:color w:val="111111"/>
                <w:spacing w:val="-1"/>
              </w:rPr>
              <w:t>i</w:t>
            </w:r>
            <w:r>
              <w:rPr>
                <w:rFonts w:eastAsia="Georgia" w:cs="Georgia"/>
                <w:b/>
                <w:bCs/>
                <w:color w:val="111111"/>
              </w:rPr>
              <w:t>ption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eastAsia="Georgia" w:cs="Georgia"/>
                <w:b/>
                <w:bCs/>
                <w:color w:val="111111"/>
              </w:rPr>
              <w:t>Import</w:t>
            </w:r>
          </w:p>
          <w:p w:rsidR="00A76E0C" w:rsidRDefault="003355CE">
            <w:pPr>
              <w:widowControl w:val="0"/>
              <w:spacing w:after="0" w:line="240" w:lineRule="auto"/>
              <w:jc w:val="center"/>
            </w:pPr>
            <w:r>
              <w:rPr>
                <w:rFonts w:eastAsia="Georgia" w:cs="Georgia"/>
                <w:b/>
                <w:bCs/>
                <w:color w:val="111111"/>
              </w:rPr>
              <w:t>Thousand</w:t>
            </w:r>
            <w:r>
              <w:rPr>
                <w:rFonts w:eastAsia="Georgia" w:cs="Georgia"/>
                <w:b/>
                <w:bCs/>
                <w:color w:val="111111"/>
                <w:spacing w:val="-1"/>
              </w:rPr>
              <w:t xml:space="preserve">  $</w:t>
            </w:r>
          </w:p>
        </w:tc>
      </w:tr>
      <w:tr w:rsidR="00A76E0C">
        <w:tc>
          <w:tcPr>
            <w:tcW w:w="866"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1.</w:t>
            </w:r>
          </w:p>
        </w:tc>
        <w:tc>
          <w:tcPr>
            <w:tcW w:w="878"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16</w:t>
            </w:r>
          </w:p>
        </w:tc>
        <w:tc>
          <w:tcPr>
            <w:tcW w:w="5998" w:type="dxa"/>
            <w:tcBorders>
              <w:left w:val="single" w:sz="4" w:space="0" w:color="000000"/>
              <w:bottom w:val="single" w:sz="4" w:space="0" w:color="000000"/>
            </w:tcBorders>
            <w:shd w:val="clear" w:color="auto" w:fill="auto"/>
          </w:tcPr>
          <w:p w:rsidR="00A76E0C" w:rsidRDefault="003355CE">
            <w:pPr>
              <w:widowControl w:val="0"/>
              <w:spacing w:after="0" w:line="240" w:lineRule="auto"/>
            </w:pPr>
            <w:r>
              <w:rPr>
                <w:rFonts w:eastAsia="Georgia" w:cs="Georgia"/>
                <w:color w:val="111111"/>
              </w:rPr>
              <w:t>Machinery; electrical instruments</w:t>
            </w:r>
          </w:p>
        </w:tc>
        <w:tc>
          <w:tcPr>
            <w:tcW w:w="1530"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65,272</w:t>
            </w:r>
          </w:p>
        </w:tc>
      </w:tr>
      <w:tr w:rsidR="00A76E0C">
        <w:tc>
          <w:tcPr>
            <w:tcW w:w="866"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2.</w:t>
            </w:r>
          </w:p>
        </w:tc>
        <w:tc>
          <w:tcPr>
            <w:tcW w:w="878"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05</w:t>
            </w:r>
          </w:p>
        </w:tc>
        <w:tc>
          <w:tcPr>
            <w:tcW w:w="5998" w:type="dxa"/>
            <w:tcBorders>
              <w:left w:val="single" w:sz="4" w:space="0" w:color="000000"/>
              <w:bottom w:val="single" w:sz="4" w:space="0" w:color="000000"/>
            </w:tcBorders>
            <w:shd w:val="clear" w:color="auto" w:fill="auto"/>
          </w:tcPr>
          <w:p w:rsidR="00A76E0C" w:rsidRDefault="003355CE">
            <w:pPr>
              <w:widowControl w:val="0"/>
              <w:spacing w:after="0" w:line="240" w:lineRule="auto"/>
            </w:pPr>
            <w:r>
              <w:rPr>
                <w:rFonts w:eastAsia="Georgia" w:cs="Georgia"/>
                <w:color w:val="111111"/>
              </w:rPr>
              <w:t>Mineral products</w:t>
            </w:r>
            <w:r>
              <w:rPr>
                <w:rFonts w:eastAsia="Georgia" w:cs="Georgia"/>
                <w:color w:val="111111"/>
              </w:rPr>
              <w:tab/>
            </w:r>
          </w:p>
        </w:tc>
        <w:tc>
          <w:tcPr>
            <w:tcW w:w="1530"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57,267</w:t>
            </w:r>
            <w:r>
              <w:tab/>
            </w:r>
          </w:p>
        </w:tc>
      </w:tr>
      <w:tr w:rsidR="00A76E0C">
        <w:tc>
          <w:tcPr>
            <w:tcW w:w="866"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3.</w:t>
            </w:r>
          </w:p>
        </w:tc>
        <w:tc>
          <w:tcPr>
            <w:tcW w:w="878"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14</w:t>
            </w:r>
          </w:p>
        </w:tc>
        <w:tc>
          <w:tcPr>
            <w:tcW w:w="5998" w:type="dxa"/>
            <w:tcBorders>
              <w:left w:val="single" w:sz="4" w:space="0" w:color="000000"/>
              <w:bottom w:val="single" w:sz="4" w:space="0" w:color="000000"/>
            </w:tcBorders>
            <w:shd w:val="clear" w:color="auto" w:fill="auto"/>
          </w:tcPr>
          <w:p w:rsidR="00A76E0C" w:rsidRDefault="003355CE">
            <w:pPr>
              <w:widowControl w:val="0"/>
              <w:spacing w:after="0" w:line="240" w:lineRule="auto"/>
            </w:pPr>
            <w:r>
              <w:rPr>
                <w:rFonts w:eastAsia="Georgia" w:cs="Georgia"/>
                <w:color w:val="111111"/>
              </w:rPr>
              <w:t>Pearls, precious stones and metals</w:t>
            </w:r>
            <w:r>
              <w:rPr>
                <w:rFonts w:eastAsia="Georgia" w:cs="Georgia"/>
                <w:color w:val="111111"/>
              </w:rPr>
              <w:tab/>
            </w:r>
          </w:p>
        </w:tc>
        <w:tc>
          <w:tcPr>
            <w:tcW w:w="1530"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54,195</w:t>
            </w:r>
          </w:p>
        </w:tc>
      </w:tr>
      <w:tr w:rsidR="00A76E0C">
        <w:tc>
          <w:tcPr>
            <w:tcW w:w="866"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spacing w:val="-1"/>
              </w:rPr>
              <w:t>4</w:t>
            </w:r>
            <w:r>
              <w:rPr>
                <w:rFonts w:eastAsia="Georgia" w:cs="Georgia"/>
                <w:color w:val="111111"/>
              </w:rPr>
              <w:t>.</w:t>
            </w:r>
          </w:p>
        </w:tc>
        <w:tc>
          <w:tcPr>
            <w:tcW w:w="878"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06</w:t>
            </w:r>
          </w:p>
        </w:tc>
        <w:tc>
          <w:tcPr>
            <w:tcW w:w="5998" w:type="dxa"/>
            <w:tcBorders>
              <w:left w:val="single" w:sz="4" w:space="0" w:color="000000"/>
              <w:bottom w:val="single" w:sz="4" w:space="0" w:color="000000"/>
            </w:tcBorders>
            <w:shd w:val="clear" w:color="auto" w:fill="auto"/>
          </w:tcPr>
          <w:p w:rsidR="00A76E0C" w:rsidRDefault="003355CE">
            <w:pPr>
              <w:widowControl w:val="0"/>
              <w:spacing w:after="0" w:line="240" w:lineRule="auto"/>
            </w:pPr>
            <w:r>
              <w:rPr>
                <w:rFonts w:eastAsia="Georgia" w:cs="Georgia"/>
                <w:color w:val="111111"/>
              </w:rPr>
              <w:t>Products of the chemical or allied industries</w:t>
            </w:r>
            <w:bookmarkStart w:id="4" w:name="__DdeLink__2977_2618582822132"/>
            <w:r>
              <w:rPr>
                <w:rFonts w:eastAsia="Georgia" w:cs="Georgia"/>
                <w:color w:val="111111"/>
              </w:rPr>
              <w:tab/>
            </w:r>
            <w:bookmarkEnd w:id="4"/>
          </w:p>
        </w:tc>
        <w:tc>
          <w:tcPr>
            <w:tcW w:w="1530"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51,924</w:t>
            </w:r>
          </w:p>
        </w:tc>
      </w:tr>
      <w:tr w:rsidR="00A76E0C">
        <w:tc>
          <w:tcPr>
            <w:tcW w:w="866"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lastRenderedPageBreak/>
              <w:t>5.</w:t>
            </w:r>
          </w:p>
        </w:tc>
        <w:tc>
          <w:tcPr>
            <w:tcW w:w="878"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02</w:t>
            </w:r>
          </w:p>
        </w:tc>
        <w:tc>
          <w:tcPr>
            <w:tcW w:w="5998" w:type="dxa"/>
            <w:tcBorders>
              <w:left w:val="single" w:sz="4" w:space="0" w:color="000000"/>
              <w:bottom w:val="single" w:sz="4" w:space="0" w:color="000000"/>
            </w:tcBorders>
            <w:shd w:val="clear" w:color="auto" w:fill="auto"/>
          </w:tcPr>
          <w:p w:rsidR="00A76E0C" w:rsidRDefault="003355CE">
            <w:pPr>
              <w:widowControl w:val="0"/>
              <w:spacing w:after="0" w:line="240" w:lineRule="auto"/>
            </w:pPr>
            <w:r>
              <w:rPr>
                <w:rFonts w:eastAsia="Georgia" w:cs="Georgia"/>
                <w:color w:val="111111"/>
              </w:rPr>
              <w:t>Vegetable products</w:t>
            </w:r>
            <w:r>
              <w:rPr>
                <w:rFonts w:eastAsia="Georgia" w:cs="Georgia"/>
                <w:color w:val="111111"/>
              </w:rPr>
              <w:tab/>
            </w:r>
          </w:p>
        </w:tc>
        <w:tc>
          <w:tcPr>
            <w:tcW w:w="1530"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rPr>
                <w:rFonts w:eastAsia="Georgia" w:cs="Georgia"/>
                <w:color w:val="111111"/>
              </w:rPr>
              <w:t>47,284</w:t>
            </w:r>
          </w:p>
        </w:tc>
      </w:tr>
      <w:tr w:rsidR="00A76E0C">
        <w:tc>
          <w:tcPr>
            <w:tcW w:w="866"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6.</w:t>
            </w:r>
          </w:p>
        </w:tc>
        <w:tc>
          <w:tcPr>
            <w:tcW w:w="878"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01</w:t>
            </w:r>
          </w:p>
        </w:tc>
        <w:tc>
          <w:tcPr>
            <w:tcW w:w="5998" w:type="dxa"/>
            <w:tcBorders>
              <w:left w:val="single" w:sz="4" w:space="0" w:color="000000"/>
              <w:bottom w:val="single" w:sz="4" w:space="0" w:color="000000"/>
            </w:tcBorders>
            <w:shd w:val="clear" w:color="auto" w:fill="auto"/>
          </w:tcPr>
          <w:p w:rsidR="00A76E0C" w:rsidRDefault="003355CE">
            <w:pPr>
              <w:widowControl w:val="0"/>
              <w:spacing w:after="0" w:line="240" w:lineRule="auto"/>
            </w:pPr>
            <w:r>
              <w:rPr>
                <w:rFonts w:eastAsia="Georgia" w:cs="Georgia"/>
                <w:color w:val="111111"/>
              </w:rPr>
              <w:t>Live animals; animal products</w:t>
            </w:r>
            <w:r>
              <w:rPr>
                <w:rFonts w:eastAsia="Georgia" w:cs="Georgia"/>
                <w:color w:val="111111"/>
              </w:rPr>
              <w:tab/>
            </w:r>
          </w:p>
        </w:tc>
        <w:tc>
          <w:tcPr>
            <w:tcW w:w="1530"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41,567</w:t>
            </w:r>
          </w:p>
        </w:tc>
      </w:tr>
      <w:tr w:rsidR="00A76E0C">
        <w:tc>
          <w:tcPr>
            <w:tcW w:w="866"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7.</w:t>
            </w:r>
          </w:p>
        </w:tc>
        <w:tc>
          <w:tcPr>
            <w:tcW w:w="878"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17</w:t>
            </w:r>
          </w:p>
        </w:tc>
        <w:tc>
          <w:tcPr>
            <w:tcW w:w="5998" w:type="dxa"/>
            <w:tcBorders>
              <w:left w:val="single" w:sz="4" w:space="0" w:color="000000"/>
              <w:bottom w:val="single" w:sz="4" w:space="0" w:color="000000"/>
            </w:tcBorders>
            <w:shd w:val="clear" w:color="auto" w:fill="auto"/>
          </w:tcPr>
          <w:p w:rsidR="00A76E0C" w:rsidRDefault="003355CE">
            <w:pPr>
              <w:widowControl w:val="0"/>
              <w:spacing w:after="0" w:line="240" w:lineRule="auto"/>
            </w:pPr>
            <w:r>
              <w:rPr>
                <w:rFonts w:eastAsia="Georgia" w:cs="Georgia"/>
                <w:color w:val="111111"/>
              </w:rPr>
              <w:t>Vehicles, aircraft, vessels, transport equipment</w:t>
            </w:r>
            <w:r>
              <w:rPr>
                <w:rFonts w:eastAsia="Georgia" w:cs="Georgia"/>
                <w:color w:val="111111"/>
              </w:rPr>
              <w:tab/>
            </w:r>
          </w:p>
        </w:tc>
        <w:tc>
          <w:tcPr>
            <w:tcW w:w="1530"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29,966</w:t>
            </w:r>
          </w:p>
        </w:tc>
      </w:tr>
      <w:tr w:rsidR="00A76E0C">
        <w:tc>
          <w:tcPr>
            <w:tcW w:w="866"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8.</w:t>
            </w:r>
          </w:p>
        </w:tc>
        <w:tc>
          <w:tcPr>
            <w:tcW w:w="878"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13</w:t>
            </w:r>
          </w:p>
        </w:tc>
        <w:tc>
          <w:tcPr>
            <w:tcW w:w="5998" w:type="dxa"/>
            <w:tcBorders>
              <w:left w:val="single" w:sz="4" w:space="0" w:color="000000"/>
              <w:bottom w:val="single" w:sz="4" w:space="0" w:color="000000"/>
            </w:tcBorders>
            <w:shd w:val="clear" w:color="auto" w:fill="auto"/>
          </w:tcPr>
          <w:p w:rsidR="00A76E0C" w:rsidRDefault="003355CE">
            <w:pPr>
              <w:widowControl w:val="0"/>
              <w:spacing w:after="0" w:line="240" w:lineRule="auto"/>
            </w:pPr>
            <w:r>
              <w:rPr>
                <w:rFonts w:eastAsia="Georgia" w:cs="Georgia"/>
                <w:color w:val="111111"/>
              </w:rPr>
              <w:t>Articles of stone, plaster, cement, glass</w:t>
            </w:r>
          </w:p>
        </w:tc>
        <w:tc>
          <w:tcPr>
            <w:tcW w:w="1530"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 xml:space="preserve"> 24,062</w:t>
            </w:r>
            <w:r>
              <w:tab/>
            </w:r>
          </w:p>
        </w:tc>
      </w:tr>
      <w:tr w:rsidR="00A76E0C">
        <w:tc>
          <w:tcPr>
            <w:tcW w:w="866"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9.</w:t>
            </w:r>
          </w:p>
        </w:tc>
        <w:tc>
          <w:tcPr>
            <w:tcW w:w="878"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04</w:t>
            </w:r>
          </w:p>
        </w:tc>
        <w:tc>
          <w:tcPr>
            <w:tcW w:w="5998" w:type="dxa"/>
            <w:tcBorders>
              <w:left w:val="single" w:sz="4" w:space="0" w:color="000000"/>
              <w:bottom w:val="single" w:sz="4" w:space="0" w:color="000000"/>
            </w:tcBorders>
            <w:shd w:val="clear" w:color="auto" w:fill="auto"/>
          </w:tcPr>
          <w:p w:rsidR="00A76E0C" w:rsidRDefault="003355CE">
            <w:pPr>
              <w:widowControl w:val="0"/>
              <w:spacing w:after="0" w:line="240" w:lineRule="auto"/>
            </w:pPr>
            <w:r>
              <w:rPr>
                <w:rFonts w:eastAsia="Georgia" w:cs="Georgia"/>
                <w:color w:val="111111"/>
              </w:rPr>
              <w:t xml:space="preserve">Prepared foodstuffs; beverages, </w:t>
            </w:r>
            <w:proofErr w:type="spellStart"/>
            <w:r>
              <w:rPr>
                <w:rFonts w:eastAsia="Georgia" w:cs="Georgia"/>
                <w:color w:val="111111"/>
              </w:rPr>
              <w:t>tobbaco</w:t>
            </w:r>
            <w:proofErr w:type="spellEnd"/>
            <w:r>
              <w:rPr>
                <w:rFonts w:eastAsia="Georgia" w:cs="Georgia"/>
                <w:color w:val="111111"/>
              </w:rPr>
              <w:tab/>
            </w:r>
          </w:p>
        </w:tc>
        <w:tc>
          <w:tcPr>
            <w:tcW w:w="1530"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22,725</w:t>
            </w:r>
          </w:p>
        </w:tc>
      </w:tr>
      <w:tr w:rsidR="00A76E0C">
        <w:tc>
          <w:tcPr>
            <w:tcW w:w="866"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10.</w:t>
            </w:r>
          </w:p>
        </w:tc>
        <w:tc>
          <w:tcPr>
            <w:tcW w:w="878"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11</w:t>
            </w:r>
          </w:p>
        </w:tc>
        <w:tc>
          <w:tcPr>
            <w:tcW w:w="5998" w:type="dxa"/>
            <w:tcBorders>
              <w:left w:val="single" w:sz="4" w:space="0" w:color="000000"/>
              <w:bottom w:val="single" w:sz="4" w:space="0" w:color="000000"/>
            </w:tcBorders>
            <w:shd w:val="clear" w:color="auto" w:fill="auto"/>
          </w:tcPr>
          <w:p w:rsidR="00A76E0C" w:rsidRDefault="003355CE">
            <w:pPr>
              <w:widowControl w:val="0"/>
              <w:spacing w:after="0" w:line="240" w:lineRule="auto"/>
            </w:pPr>
            <w:r>
              <w:rPr>
                <w:rFonts w:eastAsia="Georgia" w:cs="Georgia"/>
                <w:color w:val="111111"/>
              </w:rPr>
              <w:t>Textiles and textile articles</w:t>
            </w:r>
            <w:r>
              <w:rPr>
                <w:rFonts w:eastAsia="Georgia" w:cs="Georgia"/>
                <w:color w:val="111111"/>
              </w:rPr>
              <w:tab/>
            </w:r>
          </w:p>
        </w:tc>
        <w:tc>
          <w:tcPr>
            <w:tcW w:w="1530"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19,799</w:t>
            </w:r>
          </w:p>
        </w:tc>
      </w:tr>
    </w:tbl>
    <w:p w:rsidR="00A76E0C" w:rsidRDefault="00A76E0C">
      <w:pPr>
        <w:tabs>
          <w:tab w:val="left" w:pos="900"/>
        </w:tabs>
        <w:spacing w:after="0" w:line="240" w:lineRule="auto"/>
        <w:rPr>
          <w:rFonts w:ascii="Cantarell" w:eastAsia="Georgia" w:hAnsi="Cantarell" w:cs="Georgia"/>
          <w:b/>
          <w:bCs/>
          <w:color w:val="111111"/>
          <w:sz w:val="24"/>
          <w:szCs w:val="24"/>
        </w:rPr>
      </w:pPr>
    </w:p>
    <w:p w:rsidR="00A76E0C" w:rsidRDefault="003355CE">
      <w:pPr>
        <w:spacing w:after="0" w:line="240" w:lineRule="auto"/>
      </w:pPr>
      <w:r>
        <w:rPr>
          <w:rFonts w:eastAsia="Georgia" w:cs="Georgia"/>
          <w:b/>
          <w:bCs/>
          <w:color w:val="111111"/>
        </w:rPr>
        <w:t>iv. Top</w:t>
      </w:r>
      <w:r>
        <w:rPr>
          <w:rFonts w:eastAsia="Georgia" w:cs="Georgia"/>
          <w:color w:val="111111"/>
          <w:spacing w:val="23"/>
        </w:rPr>
        <w:t xml:space="preserve"> </w:t>
      </w:r>
      <w:r>
        <w:rPr>
          <w:rFonts w:eastAsia="Georgia" w:cs="Georgia"/>
          <w:b/>
          <w:bCs/>
          <w:color w:val="111111"/>
        </w:rPr>
        <w:t>ten</w:t>
      </w:r>
      <w:r>
        <w:rPr>
          <w:rFonts w:eastAsia="Georgia" w:cs="Georgia"/>
          <w:color w:val="111111"/>
          <w:spacing w:val="23"/>
        </w:rPr>
        <w:t xml:space="preserve"> </w:t>
      </w:r>
      <w:r>
        <w:rPr>
          <w:rFonts w:eastAsia="Georgia" w:cs="Georgia"/>
          <w:b/>
          <w:bCs/>
          <w:color w:val="111111"/>
        </w:rPr>
        <w:t>exp</w:t>
      </w:r>
      <w:r>
        <w:rPr>
          <w:rFonts w:eastAsia="Georgia" w:cs="Georgia"/>
          <w:b/>
          <w:bCs/>
          <w:color w:val="111111"/>
          <w:spacing w:val="1"/>
        </w:rPr>
        <w:t>o</w:t>
      </w:r>
      <w:r>
        <w:rPr>
          <w:rFonts w:eastAsia="Georgia" w:cs="Georgia"/>
          <w:b/>
          <w:bCs/>
          <w:color w:val="111111"/>
        </w:rPr>
        <w:t>rt</w:t>
      </w:r>
      <w:r>
        <w:rPr>
          <w:rFonts w:eastAsia="Georgia" w:cs="Georgia"/>
          <w:color w:val="111111"/>
          <w:spacing w:val="23"/>
        </w:rPr>
        <w:t xml:space="preserve"> </w:t>
      </w:r>
      <w:r>
        <w:rPr>
          <w:rFonts w:eastAsia="Georgia" w:cs="Georgia"/>
          <w:b/>
          <w:bCs/>
          <w:color w:val="111111"/>
          <w:spacing w:val="-1"/>
        </w:rPr>
        <w:t>t</w:t>
      </w:r>
      <w:r>
        <w:rPr>
          <w:rFonts w:eastAsia="Georgia" w:cs="Georgia"/>
          <w:b/>
          <w:bCs/>
          <w:color w:val="111111"/>
        </w:rPr>
        <w:t>o</w:t>
      </w:r>
      <w:r>
        <w:rPr>
          <w:rFonts w:eastAsia="Georgia" w:cs="Georgia"/>
          <w:color w:val="111111"/>
          <w:spacing w:val="23"/>
        </w:rPr>
        <w:t xml:space="preserve"> </w:t>
      </w:r>
      <w:r>
        <w:rPr>
          <w:rFonts w:eastAsia="Georgia" w:cs="Georgia"/>
          <w:b/>
          <w:bCs/>
          <w:color w:val="111111"/>
          <w:spacing w:val="1"/>
        </w:rPr>
        <w:t>I</w:t>
      </w:r>
      <w:r>
        <w:rPr>
          <w:rFonts w:eastAsia="Georgia" w:cs="Georgia"/>
          <w:b/>
          <w:bCs/>
          <w:color w:val="111111"/>
        </w:rPr>
        <w:t>nd</w:t>
      </w:r>
      <w:r>
        <w:rPr>
          <w:rFonts w:eastAsia="Georgia" w:cs="Georgia"/>
          <w:b/>
          <w:bCs/>
          <w:color w:val="111111"/>
          <w:spacing w:val="-1"/>
        </w:rPr>
        <w:t>i</w:t>
      </w:r>
      <w:r>
        <w:rPr>
          <w:rFonts w:eastAsia="Georgia" w:cs="Georgia"/>
          <w:b/>
          <w:bCs/>
          <w:color w:val="111111"/>
        </w:rPr>
        <w:t>a</w:t>
      </w:r>
      <w:r>
        <w:rPr>
          <w:rFonts w:eastAsia="Georgia" w:cs="Georgia"/>
          <w:color w:val="111111"/>
          <w:spacing w:val="23"/>
        </w:rPr>
        <w:t xml:space="preserve"> </w:t>
      </w:r>
      <w:r>
        <w:rPr>
          <w:rFonts w:eastAsia="Georgia" w:cs="Georgia"/>
          <w:b/>
          <w:bCs/>
          <w:color w:val="111111"/>
        </w:rPr>
        <w:t>c</w:t>
      </w:r>
      <w:r>
        <w:rPr>
          <w:rFonts w:eastAsia="Georgia" w:cs="Georgia"/>
          <w:b/>
          <w:bCs/>
          <w:color w:val="111111"/>
          <w:spacing w:val="-1"/>
        </w:rPr>
        <w:t>o</w:t>
      </w:r>
      <w:r>
        <w:rPr>
          <w:rFonts w:eastAsia="Georgia" w:cs="Georgia"/>
          <w:b/>
          <w:bCs/>
          <w:color w:val="111111"/>
        </w:rPr>
        <w:t>mm</w:t>
      </w:r>
      <w:r>
        <w:rPr>
          <w:rFonts w:eastAsia="Georgia" w:cs="Georgia"/>
          <w:b/>
          <w:bCs/>
          <w:color w:val="111111"/>
          <w:spacing w:val="1"/>
        </w:rPr>
        <w:t>o</w:t>
      </w:r>
      <w:r>
        <w:rPr>
          <w:rFonts w:eastAsia="Georgia" w:cs="Georgia"/>
          <w:b/>
          <w:bCs/>
          <w:color w:val="111111"/>
        </w:rPr>
        <w:t>d</w:t>
      </w:r>
      <w:r>
        <w:rPr>
          <w:rFonts w:eastAsia="Georgia" w:cs="Georgia"/>
          <w:b/>
          <w:bCs/>
          <w:color w:val="111111"/>
          <w:spacing w:val="-1"/>
        </w:rPr>
        <w:t>i</w:t>
      </w:r>
      <w:r>
        <w:rPr>
          <w:rFonts w:eastAsia="Georgia" w:cs="Georgia"/>
          <w:b/>
          <w:bCs/>
          <w:color w:val="111111"/>
        </w:rPr>
        <w:t>t</w:t>
      </w:r>
      <w:r>
        <w:rPr>
          <w:rFonts w:eastAsia="Georgia" w:cs="Georgia"/>
          <w:b/>
          <w:bCs/>
          <w:color w:val="111111"/>
          <w:spacing w:val="3"/>
        </w:rPr>
        <w:t>y</w:t>
      </w:r>
      <w:r>
        <w:rPr>
          <w:rFonts w:eastAsia="Georgia" w:cs="Georgia"/>
          <w:b/>
          <w:bCs/>
          <w:color w:val="111111"/>
        </w:rPr>
        <w:t>-w</w:t>
      </w:r>
      <w:r>
        <w:rPr>
          <w:rFonts w:eastAsia="Georgia" w:cs="Georgia"/>
          <w:b/>
          <w:bCs/>
          <w:color w:val="111111"/>
          <w:spacing w:val="-1"/>
        </w:rPr>
        <w:t>is</w:t>
      </w:r>
      <w:r>
        <w:rPr>
          <w:rFonts w:eastAsia="Georgia" w:cs="Georgia"/>
          <w:b/>
          <w:bCs/>
          <w:color w:val="111111"/>
        </w:rPr>
        <w:t>e</w:t>
      </w:r>
      <w:r>
        <w:rPr>
          <w:rFonts w:eastAsia="Georgia" w:cs="Georgia"/>
          <w:color w:val="111111"/>
          <w:spacing w:val="22"/>
        </w:rPr>
        <w:t xml:space="preserve"> </w:t>
      </w:r>
      <w:r>
        <w:rPr>
          <w:rFonts w:eastAsia="Georgia" w:cs="Georgia"/>
          <w:b/>
          <w:bCs/>
          <w:color w:val="111111"/>
          <w:spacing w:val="-2"/>
        </w:rPr>
        <w:t xml:space="preserve">for </w:t>
      </w:r>
      <w:r>
        <w:rPr>
          <w:rFonts w:eastAsia="Georgia" w:cs="Georgia"/>
          <w:b/>
          <w:bCs/>
          <w:color w:val="111111"/>
          <w:spacing w:val="1"/>
        </w:rPr>
        <w:t xml:space="preserve">2023 </w:t>
      </w:r>
    </w:p>
    <w:p w:rsidR="00A76E0C" w:rsidRDefault="00A76E0C">
      <w:pPr>
        <w:tabs>
          <w:tab w:val="left" w:pos="900"/>
        </w:tabs>
        <w:spacing w:after="0" w:line="240" w:lineRule="auto"/>
        <w:rPr>
          <w:rFonts w:ascii="Cantarell" w:eastAsia="Georgia" w:hAnsi="Cantarell" w:cs="Georgia"/>
          <w:b/>
          <w:bCs/>
          <w:color w:val="111111"/>
          <w:sz w:val="24"/>
          <w:szCs w:val="24"/>
        </w:rPr>
      </w:pPr>
    </w:p>
    <w:tbl>
      <w:tblPr>
        <w:tblW w:w="9000" w:type="dxa"/>
        <w:tblLayout w:type="fixed"/>
        <w:tblCellMar>
          <w:top w:w="55" w:type="dxa"/>
          <w:left w:w="55" w:type="dxa"/>
          <w:bottom w:w="55" w:type="dxa"/>
          <w:right w:w="55" w:type="dxa"/>
        </w:tblCellMar>
        <w:tblLook w:val="04A0" w:firstRow="1" w:lastRow="0" w:firstColumn="1" w:lastColumn="0" w:noHBand="0" w:noVBand="1"/>
      </w:tblPr>
      <w:tblGrid>
        <w:gridCol w:w="882"/>
        <w:gridCol w:w="882"/>
        <w:gridCol w:w="5653"/>
        <w:gridCol w:w="1583"/>
      </w:tblGrid>
      <w:tr w:rsidR="00A76E0C">
        <w:tc>
          <w:tcPr>
            <w:tcW w:w="882"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b/>
                <w:bCs/>
                <w:color w:val="111111"/>
              </w:rPr>
              <w:t>SI</w:t>
            </w:r>
          </w:p>
        </w:tc>
        <w:tc>
          <w:tcPr>
            <w:tcW w:w="882"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b/>
                <w:bCs/>
                <w:color w:val="111111"/>
              </w:rPr>
              <w:t>HS Code</w:t>
            </w:r>
          </w:p>
        </w:tc>
        <w:tc>
          <w:tcPr>
            <w:tcW w:w="5652" w:type="dxa"/>
            <w:tcBorders>
              <w:top w:val="single" w:sz="4" w:space="0" w:color="000000"/>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b/>
                <w:bCs/>
                <w:color w:val="111111"/>
              </w:rPr>
              <w:t>Des</w:t>
            </w:r>
            <w:r>
              <w:rPr>
                <w:rFonts w:eastAsia="Georgia" w:cs="Georgia"/>
                <w:b/>
                <w:bCs/>
                <w:color w:val="111111"/>
                <w:spacing w:val="-1"/>
              </w:rPr>
              <w:t>c</w:t>
            </w:r>
            <w:r>
              <w:rPr>
                <w:rFonts w:eastAsia="Georgia" w:cs="Georgia"/>
                <w:b/>
                <w:bCs/>
                <w:color w:val="111111"/>
              </w:rPr>
              <w:t>r</w:t>
            </w:r>
            <w:r>
              <w:rPr>
                <w:rFonts w:eastAsia="Georgia" w:cs="Georgia"/>
                <w:b/>
                <w:bCs/>
                <w:color w:val="111111"/>
                <w:spacing w:val="-1"/>
              </w:rPr>
              <w:t>i</w:t>
            </w:r>
            <w:r>
              <w:rPr>
                <w:rFonts w:eastAsia="Georgia" w:cs="Georgia"/>
                <w:b/>
                <w:bCs/>
                <w:color w:val="111111"/>
              </w:rPr>
              <w:t>ption</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A76E0C" w:rsidRDefault="003355CE">
            <w:pPr>
              <w:widowControl w:val="0"/>
              <w:spacing w:after="0" w:line="240" w:lineRule="auto"/>
              <w:jc w:val="center"/>
            </w:pPr>
            <w:r>
              <w:rPr>
                <w:rFonts w:eastAsia="Georgia" w:cs="Georgia"/>
                <w:b/>
                <w:bCs/>
                <w:color w:val="111111"/>
              </w:rPr>
              <w:t>E</w:t>
            </w:r>
            <w:r>
              <w:rPr>
                <w:rFonts w:eastAsia="Georgia" w:cs="Georgia"/>
                <w:b/>
                <w:bCs/>
                <w:color w:val="111111"/>
                <w:spacing w:val="-1"/>
              </w:rPr>
              <w:t>x</w:t>
            </w:r>
            <w:r>
              <w:rPr>
                <w:rFonts w:eastAsia="Georgia" w:cs="Georgia"/>
                <w:b/>
                <w:bCs/>
                <w:color w:val="111111"/>
              </w:rPr>
              <w:t>port</w:t>
            </w:r>
          </w:p>
          <w:p w:rsidR="00A76E0C" w:rsidRDefault="003355CE">
            <w:pPr>
              <w:widowControl w:val="0"/>
              <w:spacing w:after="0" w:line="240" w:lineRule="auto"/>
              <w:jc w:val="center"/>
            </w:pPr>
            <w:r>
              <w:rPr>
                <w:rFonts w:eastAsia="Georgia" w:cs="Georgia"/>
                <w:b/>
                <w:bCs/>
                <w:color w:val="111111"/>
              </w:rPr>
              <w:t>Thousand</w:t>
            </w:r>
            <w:r>
              <w:rPr>
                <w:rFonts w:eastAsia="Georgia" w:cs="Georgia"/>
                <w:b/>
                <w:bCs/>
                <w:color w:val="111111"/>
                <w:spacing w:val="-1"/>
              </w:rPr>
              <w:t xml:space="preserve"> $</w:t>
            </w:r>
          </w:p>
        </w:tc>
      </w:tr>
      <w:tr w:rsidR="00A76E0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1.</w:t>
            </w:r>
          </w:p>
        </w:t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05</w:t>
            </w:r>
          </w:p>
        </w:tc>
        <w:tc>
          <w:tcPr>
            <w:tcW w:w="5652" w:type="dxa"/>
            <w:tcBorders>
              <w:left w:val="single" w:sz="4" w:space="0" w:color="000000"/>
              <w:bottom w:val="single" w:sz="4" w:space="0" w:color="000000"/>
            </w:tcBorders>
            <w:shd w:val="clear" w:color="auto" w:fill="auto"/>
          </w:tcPr>
          <w:p w:rsidR="00A76E0C" w:rsidRDefault="003355CE">
            <w:pPr>
              <w:widowControl w:val="0"/>
              <w:spacing w:after="0"/>
            </w:pPr>
            <w:r>
              <w:rPr>
                <w:rFonts w:eastAsia="Georgia" w:cs="Georgia"/>
                <w:color w:val="111111"/>
              </w:rPr>
              <w:t>Mineral products</w:t>
            </w:r>
          </w:p>
        </w:tc>
        <w:tc>
          <w:tcPr>
            <w:tcW w:w="1583"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rPr>
                <w:rFonts w:eastAsia="Georgia" w:cs="Georgia"/>
                <w:color w:val="111111"/>
                <w:spacing w:val="-1"/>
              </w:rPr>
              <w:t>22,149</w:t>
            </w:r>
          </w:p>
        </w:tc>
      </w:tr>
      <w:tr w:rsidR="00A76E0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2.</w:t>
            </w:r>
          </w:p>
        </w:t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15</w:t>
            </w:r>
          </w:p>
        </w:tc>
        <w:tc>
          <w:tcPr>
            <w:tcW w:w="5652" w:type="dxa"/>
            <w:tcBorders>
              <w:left w:val="single" w:sz="4" w:space="0" w:color="000000"/>
              <w:bottom w:val="single" w:sz="4" w:space="0" w:color="000000"/>
            </w:tcBorders>
            <w:shd w:val="clear" w:color="auto" w:fill="auto"/>
          </w:tcPr>
          <w:p w:rsidR="00A76E0C" w:rsidRDefault="003355CE">
            <w:pPr>
              <w:widowControl w:val="0"/>
              <w:spacing w:after="0" w:line="240" w:lineRule="auto"/>
            </w:pPr>
            <w:r>
              <w:rPr>
                <w:rFonts w:eastAsia="Georgia" w:cs="Georgia"/>
                <w:color w:val="111111"/>
              </w:rPr>
              <w:t>Base metals and articles of base metal</w:t>
            </w:r>
            <w:r>
              <w:rPr>
                <w:rFonts w:eastAsia="Georgia" w:cs="Georgia"/>
                <w:color w:val="111111"/>
              </w:rPr>
              <w:tab/>
            </w:r>
          </w:p>
        </w:tc>
        <w:tc>
          <w:tcPr>
            <w:tcW w:w="1583"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11,376</w:t>
            </w:r>
          </w:p>
        </w:tc>
      </w:tr>
      <w:tr w:rsidR="00A76E0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3.</w:t>
            </w:r>
          </w:p>
        </w:t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02</w:t>
            </w:r>
          </w:p>
        </w:tc>
        <w:tc>
          <w:tcPr>
            <w:tcW w:w="5652" w:type="dxa"/>
            <w:tcBorders>
              <w:left w:val="single" w:sz="4" w:space="0" w:color="000000"/>
              <w:bottom w:val="single" w:sz="4" w:space="0" w:color="000000"/>
            </w:tcBorders>
            <w:shd w:val="clear" w:color="auto" w:fill="auto"/>
          </w:tcPr>
          <w:p w:rsidR="00A76E0C" w:rsidRDefault="003355CE">
            <w:pPr>
              <w:widowControl w:val="0"/>
              <w:spacing w:after="0" w:line="240" w:lineRule="auto"/>
            </w:pPr>
            <w:r>
              <w:rPr>
                <w:rFonts w:eastAsia="Georgia" w:cs="Georgia"/>
                <w:color w:val="111111"/>
              </w:rPr>
              <w:t>Vegetable products</w:t>
            </w:r>
            <w:r>
              <w:rPr>
                <w:rFonts w:eastAsia="Georgia" w:cs="Georgia"/>
                <w:color w:val="111111"/>
              </w:rPr>
              <w:tab/>
            </w:r>
          </w:p>
        </w:tc>
        <w:tc>
          <w:tcPr>
            <w:tcW w:w="1583"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1,023</w:t>
            </w:r>
          </w:p>
        </w:tc>
      </w:tr>
      <w:tr w:rsidR="00A76E0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t>4.</w:t>
            </w:r>
          </w:p>
        </w:t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06</w:t>
            </w:r>
          </w:p>
        </w:tc>
        <w:tc>
          <w:tcPr>
            <w:tcW w:w="5652" w:type="dxa"/>
            <w:tcBorders>
              <w:left w:val="single" w:sz="4" w:space="0" w:color="000000"/>
              <w:bottom w:val="single" w:sz="4" w:space="0" w:color="000000"/>
            </w:tcBorders>
            <w:shd w:val="clear" w:color="auto" w:fill="auto"/>
          </w:tcPr>
          <w:p w:rsidR="00A76E0C" w:rsidRDefault="003355CE">
            <w:pPr>
              <w:widowControl w:val="0"/>
              <w:tabs>
                <w:tab w:val="left" w:pos="971"/>
                <w:tab w:val="left" w:pos="1553"/>
                <w:tab w:val="left" w:pos="2575"/>
                <w:tab w:val="left" w:pos="3559"/>
              </w:tabs>
              <w:spacing w:after="0" w:line="240" w:lineRule="auto"/>
            </w:pPr>
            <w:r>
              <w:rPr>
                <w:rFonts w:eastAsia="Georgia" w:cs="Georgia"/>
                <w:color w:val="111111"/>
              </w:rPr>
              <w:t>Products of the chemical or allied industries</w:t>
            </w:r>
            <w:r>
              <w:rPr>
                <w:rFonts w:eastAsia="Georgia" w:cs="Georgia"/>
                <w:color w:val="111111"/>
              </w:rPr>
              <w:tab/>
            </w:r>
          </w:p>
        </w:tc>
        <w:tc>
          <w:tcPr>
            <w:tcW w:w="1583"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 xml:space="preserve">   475</w:t>
            </w:r>
            <w:r>
              <w:tab/>
            </w:r>
          </w:p>
        </w:tc>
      </w:tr>
      <w:tr w:rsidR="00A76E0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t>5.</w:t>
            </w:r>
          </w:p>
        </w:t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14</w:t>
            </w:r>
          </w:p>
        </w:tc>
        <w:tc>
          <w:tcPr>
            <w:tcW w:w="5652" w:type="dxa"/>
            <w:tcBorders>
              <w:left w:val="single" w:sz="4" w:space="0" w:color="000000"/>
              <w:bottom w:val="single" w:sz="4" w:space="0" w:color="000000"/>
            </w:tcBorders>
            <w:shd w:val="clear" w:color="auto" w:fill="auto"/>
          </w:tcPr>
          <w:p w:rsidR="00A76E0C" w:rsidRDefault="003355CE">
            <w:pPr>
              <w:widowControl w:val="0"/>
              <w:spacing w:after="0" w:line="240" w:lineRule="auto"/>
            </w:pPr>
            <w:r>
              <w:rPr>
                <w:rFonts w:eastAsia="Georgia" w:cs="Georgia"/>
                <w:color w:val="111111"/>
              </w:rPr>
              <w:t>Pearls, precious stones and metals</w:t>
            </w:r>
            <w:r>
              <w:rPr>
                <w:rFonts w:eastAsia="Georgia" w:cs="Georgia"/>
                <w:color w:val="111111"/>
              </w:rPr>
              <w:tab/>
            </w:r>
          </w:p>
        </w:tc>
        <w:tc>
          <w:tcPr>
            <w:tcW w:w="1583"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368</w:t>
            </w:r>
          </w:p>
        </w:tc>
      </w:tr>
      <w:tr w:rsidR="00A76E0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t>6.</w:t>
            </w:r>
          </w:p>
        </w:t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16</w:t>
            </w:r>
          </w:p>
        </w:tc>
        <w:tc>
          <w:tcPr>
            <w:tcW w:w="5652" w:type="dxa"/>
            <w:tcBorders>
              <w:left w:val="single" w:sz="4" w:space="0" w:color="000000"/>
              <w:bottom w:val="single" w:sz="4" w:space="0" w:color="000000"/>
            </w:tcBorders>
            <w:shd w:val="clear" w:color="auto" w:fill="auto"/>
          </w:tcPr>
          <w:p w:rsidR="00A76E0C" w:rsidRDefault="003355CE">
            <w:pPr>
              <w:widowControl w:val="0"/>
              <w:spacing w:after="0" w:line="240" w:lineRule="auto"/>
            </w:pPr>
            <w:proofErr w:type="spellStart"/>
            <w:r>
              <w:rPr>
                <w:rFonts w:eastAsia="Georgia" w:cs="Georgia"/>
                <w:color w:val="111111"/>
              </w:rPr>
              <w:t>Machinery;electrical</w:t>
            </w:r>
            <w:proofErr w:type="spellEnd"/>
            <w:r>
              <w:rPr>
                <w:rFonts w:eastAsia="Georgia" w:cs="Georgia"/>
                <w:color w:val="111111"/>
              </w:rPr>
              <w:t xml:space="preserve"> instruments</w:t>
            </w:r>
          </w:p>
        </w:tc>
        <w:tc>
          <w:tcPr>
            <w:tcW w:w="1583"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334</w:t>
            </w:r>
          </w:p>
        </w:tc>
      </w:tr>
      <w:tr w:rsidR="00A76E0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t>7.</w:t>
            </w:r>
          </w:p>
        </w:t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10</w:t>
            </w:r>
          </w:p>
        </w:tc>
        <w:tc>
          <w:tcPr>
            <w:tcW w:w="5652" w:type="dxa"/>
            <w:tcBorders>
              <w:left w:val="single" w:sz="4" w:space="0" w:color="000000"/>
              <w:bottom w:val="single" w:sz="4" w:space="0" w:color="000000"/>
            </w:tcBorders>
            <w:shd w:val="clear" w:color="auto" w:fill="auto"/>
          </w:tcPr>
          <w:p w:rsidR="00A76E0C" w:rsidRDefault="003355CE">
            <w:pPr>
              <w:widowControl w:val="0"/>
              <w:spacing w:after="0" w:line="240" w:lineRule="auto"/>
            </w:pPr>
            <w:r>
              <w:rPr>
                <w:rFonts w:eastAsia="Georgia" w:cs="Georgia"/>
                <w:color w:val="111111"/>
              </w:rPr>
              <w:t>Pulp of wood; paper and paperboard</w:t>
            </w:r>
            <w:r>
              <w:rPr>
                <w:rFonts w:eastAsia="Georgia" w:cs="Georgia"/>
                <w:color w:val="111111"/>
              </w:rPr>
              <w:tab/>
            </w:r>
          </w:p>
        </w:tc>
        <w:tc>
          <w:tcPr>
            <w:tcW w:w="1583"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256</w:t>
            </w:r>
          </w:p>
        </w:tc>
      </w:tr>
      <w:tr w:rsidR="00A76E0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t>8.</w:t>
            </w:r>
          </w:p>
        </w:t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18</w:t>
            </w:r>
          </w:p>
        </w:tc>
        <w:tc>
          <w:tcPr>
            <w:tcW w:w="5652" w:type="dxa"/>
            <w:tcBorders>
              <w:left w:val="single" w:sz="4" w:space="0" w:color="000000"/>
              <w:bottom w:val="single" w:sz="4" w:space="0" w:color="000000"/>
            </w:tcBorders>
            <w:shd w:val="clear" w:color="auto" w:fill="auto"/>
          </w:tcPr>
          <w:p w:rsidR="00A76E0C" w:rsidRDefault="003355CE">
            <w:pPr>
              <w:widowControl w:val="0"/>
              <w:tabs>
                <w:tab w:val="left" w:pos="2468"/>
              </w:tabs>
              <w:spacing w:after="0" w:line="240" w:lineRule="auto"/>
            </w:pPr>
            <w:r>
              <w:rPr>
                <w:rFonts w:eastAsia="Georgia" w:cs="Georgia"/>
                <w:color w:val="111111"/>
              </w:rPr>
              <w:t xml:space="preserve">Optical, </w:t>
            </w:r>
            <w:proofErr w:type="spellStart"/>
            <w:r>
              <w:rPr>
                <w:rFonts w:eastAsia="Georgia" w:cs="Georgia"/>
                <w:color w:val="111111"/>
              </w:rPr>
              <w:t>photographic,medical</w:t>
            </w:r>
            <w:proofErr w:type="spellEnd"/>
            <w:r>
              <w:rPr>
                <w:rFonts w:eastAsia="Georgia" w:cs="Georgia"/>
                <w:color w:val="111111"/>
              </w:rPr>
              <w:t>, musical instruments</w:t>
            </w:r>
            <w:r>
              <w:rPr>
                <w:rFonts w:eastAsia="Georgia" w:cs="Georgia"/>
                <w:color w:val="111111"/>
              </w:rPr>
              <w:tab/>
            </w:r>
          </w:p>
        </w:tc>
        <w:tc>
          <w:tcPr>
            <w:tcW w:w="1583"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157</w:t>
            </w:r>
          </w:p>
        </w:tc>
      </w:tr>
      <w:tr w:rsidR="00A76E0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t>9.</w:t>
            </w:r>
          </w:p>
        </w:t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01</w:t>
            </w:r>
          </w:p>
        </w:tc>
        <w:tc>
          <w:tcPr>
            <w:tcW w:w="5652" w:type="dxa"/>
            <w:tcBorders>
              <w:left w:val="single" w:sz="4" w:space="0" w:color="000000"/>
              <w:bottom w:val="single" w:sz="4" w:space="0" w:color="000000"/>
            </w:tcBorders>
            <w:shd w:val="clear" w:color="auto" w:fill="auto"/>
          </w:tcPr>
          <w:p w:rsidR="00A76E0C" w:rsidRDefault="003355CE">
            <w:pPr>
              <w:widowControl w:val="0"/>
              <w:spacing w:after="0" w:line="240" w:lineRule="auto"/>
            </w:pPr>
            <w:r>
              <w:rPr>
                <w:rFonts w:eastAsia="Georgia" w:cs="Georgia"/>
                <w:color w:val="111111"/>
              </w:rPr>
              <w:t>Live animals; animal products</w:t>
            </w:r>
            <w:r>
              <w:rPr>
                <w:rFonts w:eastAsia="Georgia" w:cs="Georgia"/>
                <w:color w:val="111111"/>
              </w:rPr>
              <w:tab/>
            </w:r>
          </w:p>
        </w:tc>
        <w:tc>
          <w:tcPr>
            <w:tcW w:w="1583"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75</w:t>
            </w:r>
          </w:p>
        </w:tc>
      </w:tr>
      <w:tr w:rsidR="00A76E0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t>10.</w:t>
            </w:r>
          </w:p>
        </w:tc>
        <w:tc>
          <w:tcPr>
            <w:tcW w:w="882" w:type="dxa"/>
            <w:tcBorders>
              <w:left w:val="single" w:sz="4" w:space="0" w:color="000000"/>
              <w:bottom w:val="single" w:sz="4" w:space="0" w:color="000000"/>
            </w:tcBorders>
            <w:shd w:val="clear" w:color="auto" w:fill="auto"/>
          </w:tcPr>
          <w:p w:rsidR="00A76E0C" w:rsidRDefault="003355CE">
            <w:pPr>
              <w:widowControl w:val="0"/>
              <w:spacing w:after="0" w:line="240" w:lineRule="auto"/>
              <w:jc w:val="center"/>
            </w:pPr>
            <w:r>
              <w:rPr>
                <w:rFonts w:eastAsia="Georgia" w:cs="Georgia"/>
                <w:color w:val="111111"/>
              </w:rPr>
              <w:t>04</w:t>
            </w:r>
          </w:p>
        </w:tc>
        <w:tc>
          <w:tcPr>
            <w:tcW w:w="5652" w:type="dxa"/>
            <w:tcBorders>
              <w:left w:val="single" w:sz="4" w:space="0" w:color="000000"/>
              <w:bottom w:val="single" w:sz="4" w:space="0" w:color="000000"/>
            </w:tcBorders>
            <w:shd w:val="clear" w:color="auto" w:fill="auto"/>
          </w:tcPr>
          <w:p w:rsidR="00A76E0C" w:rsidRDefault="003355CE">
            <w:pPr>
              <w:widowControl w:val="0"/>
              <w:tabs>
                <w:tab w:val="left" w:pos="2468"/>
              </w:tabs>
              <w:spacing w:after="0" w:line="240" w:lineRule="auto"/>
            </w:pPr>
            <w:r>
              <w:rPr>
                <w:rFonts w:eastAsia="Georgia" w:cs="Georgia"/>
                <w:color w:val="111111"/>
              </w:rPr>
              <w:t xml:space="preserve">Prepared foodstuffs; beverages, </w:t>
            </w:r>
            <w:proofErr w:type="spellStart"/>
            <w:r>
              <w:rPr>
                <w:rFonts w:eastAsia="Georgia" w:cs="Georgia"/>
                <w:color w:val="111111"/>
              </w:rPr>
              <w:t>tobbaco</w:t>
            </w:r>
            <w:proofErr w:type="spellEnd"/>
            <w:r>
              <w:rPr>
                <w:rFonts w:eastAsia="Georgia" w:cs="Georgia"/>
                <w:color w:val="111111"/>
              </w:rPr>
              <w:tab/>
            </w:r>
          </w:p>
        </w:tc>
        <w:tc>
          <w:tcPr>
            <w:tcW w:w="1583" w:type="dxa"/>
            <w:tcBorders>
              <w:left w:val="single" w:sz="4" w:space="0" w:color="000000"/>
              <w:bottom w:val="single" w:sz="4" w:space="0" w:color="000000"/>
              <w:right w:val="single" w:sz="4" w:space="0" w:color="000000"/>
            </w:tcBorders>
            <w:shd w:val="clear" w:color="auto" w:fill="auto"/>
          </w:tcPr>
          <w:p w:rsidR="00A76E0C" w:rsidRDefault="003355CE">
            <w:pPr>
              <w:widowControl w:val="0"/>
              <w:spacing w:after="0"/>
              <w:jc w:val="center"/>
            </w:pPr>
            <w:r>
              <w:t>52</w:t>
            </w:r>
          </w:p>
        </w:tc>
      </w:tr>
    </w:tbl>
    <w:p w:rsidR="00A76E0C" w:rsidRDefault="00A76E0C">
      <w:pPr>
        <w:tabs>
          <w:tab w:val="left" w:pos="900"/>
        </w:tabs>
        <w:spacing w:after="0" w:line="240" w:lineRule="auto"/>
        <w:rPr>
          <w:rFonts w:eastAsia="Georgia" w:cs="Georgia"/>
          <w:b/>
          <w:bCs/>
          <w:color w:val="111111"/>
        </w:rPr>
      </w:pPr>
    </w:p>
    <w:p w:rsidR="00A76E0C" w:rsidRDefault="003355CE">
      <w:pPr>
        <w:tabs>
          <w:tab w:val="left" w:pos="900"/>
        </w:tabs>
        <w:spacing w:after="0" w:line="240" w:lineRule="auto"/>
        <w:jc w:val="both"/>
      </w:pPr>
      <w:r>
        <w:rPr>
          <w:rFonts w:eastAsia="Georgia" w:cs="Georgia"/>
          <w:b/>
          <w:bCs/>
          <w:color w:val="111111"/>
        </w:rPr>
        <w:t>v. I</w:t>
      </w:r>
      <w:r>
        <w:rPr>
          <w:b/>
          <w:bCs/>
        </w:rPr>
        <w:t>ndia’s export target for 2023-24 with Lebanon with previous year’s figures and achievements.</w:t>
      </w:r>
    </w:p>
    <w:p w:rsidR="00A76E0C" w:rsidRDefault="003355CE">
      <w:pPr>
        <w:tabs>
          <w:tab w:val="left" w:pos="900"/>
        </w:tabs>
        <w:spacing w:after="0" w:line="240" w:lineRule="auto"/>
        <w:jc w:val="right"/>
      </w:pPr>
      <w:r>
        <w:rPr>
          <w:rFonts w:eastAsia="Georgia" w:cs="Georgia"/>
          <w:i/>
          <w:iCs/>
          <w:color w:val="111111"/>
          <w:spacing w:val="1"/>
        </w:rPr>
        <w:t>Source: D/o Commerce</w:t>
      </w:r>
    </w:p>
    <w:tbl>
      <w:tblPr>
        <w:tblW w:w="9574" w:type="dxa"/>
        <w:tblInd w:w="-31" w:type="dxa"/>
        <w:tblLayout w:type="fixed"/>
        <w:tblCellMar>
          <w:left w:w="29" w:type="dxa"/>
          <w:right w:w="29" w:type="dxa"/>
        </w:tblCellMar>
        <w:tblLook w:val="04A0" w:firstRow="1" w:lastRow="0" w:firstColumn="1" w:lastColumn="0" w:noHBand="0" w:noVBand="1"/>
      </w:tblPr>
      <w:tblGrid>
        <w:gridCol w:w="540"/>
        <w:gridCol w:w="3209"/>
        <w:gridCol w:w="785"/>
        <w:gridCol w:w="775"/>
        <w:gridCol w:w="785"/>
        <w:gridCol w:w="785"/>
        <w:gridCol w:w="898"/>
        <w:gridCol w:w="787"/>
        <w:gridCol w:w="1010"/>
      </w:tblGrid>
      <w:tr w:rsidR="00A76E0C">
        <w:trPr>
          <w:trHeight w:val="256"/>
        </w:trPr>
        <w:tc>
          <w:tcPr>
            <w:tcW w:w="539" w:type="dxa"/>
            <w:tcBorders>
              <w:top w:val="single" w:sz="2" w:space="0" w:color="000000"/>
              <w:left w:val="single" w:sz="2" w:space="0" w:color="000000"/>
              <w:bottom w:val="single" w:sz="2" w:space="0" w:color="000000"/>
            </w:tcBorders>
            <w:shd w:val="clear" w:color="auto" w:fill="auto"/>
            <w:vAlign w:val="center"/>
          </w:tcPr>
          <w:p w:rsidR="00A76E0C" w:rsidRDefault="003355CE">
            <w:pPr>
              <w:widowControl w:val="0"/>
              <w:spacing w:after="0"/>
              <w:jc w:val="center"/>
            </w:pPr>
            <w:r>
              <w:rPr>
                <w:b/>
              </w:rPr>
              <w:t>S. No.</w:t>
            </w:r>
          </w:p>
        </w:tc>
        <w:tc>
          <w:tcPr>
            <w:tcW w:w="3209" w:type="dxa"/>
            <w:tcBorders>
              <w:top w:val="single" w:sz="2" w:space="0" w:color="000000"/>
              <w:left w:val="single" w:sz="2" w:space="0" w:color="000000"/>
              <w:bottom w:val="single" w:sz="2" w:space="0" w:color="000000"/>
            </w:tcBorders>
            <w:shd w:val="clear" w:color="auto" w:fill="auto"/>
            <w:vAlign w:val="center"/>
          </w:tcPr>
          <w:p w:rsidR="00A76E0C" w:rsidRDefault="003355CE">
            <w:pPr>
              <w:widowControl w:val="0"/>
              <w:spacing w:after="0"/>
            </w:pPr>
            <w:r>
              <w:rPr>
                <w:b/>
              </w:rPr>
              <w:t>Commodity</w:t>
            </w:r>
          </w:p>
        </w:tc>
        <w:tc>
          <w:tcPr>
            <w:tcW w:w="7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76E0C" w:rsidRDefault="003355CE">
            <w:pPr>
              <w:widowControl w:val="0"/>
              <w:spacing w:after="0"/>
              <w:jc w:val="center"/>
            </w:pPr>
            <w:r>
              <w:rPr>
                <w:b/>
              </w:rPr>
              <w:t>2019-20</w:t>
            </w:r>
          </w:p>
        </w:tc>
        <w:tc>
          <w:tcPr>
            <w:tcW w:w="775" w:type="dxa"/>
            <w:tcBorders>
              <w:top w:val="single" w:sz="2" w:space="0" w:color="000000"/>
              <w:left w:val="single" w:sz="2" w:space="0" w:color="000000"/>
              <w:bottom w:val="single" w:sz="2" w:space="0" w:color="000000"/>
            </w:tcBorders>
            <w:shd w:val="clear" w:color="auto" w:fill="auto"/>
            <w:vAlign w:val="center"/>
          </w:tcPr>
          <w:p w:rsidR="00A76E0C" w:rsidRDefault="003355CE">
            <w:pPr>
              <w:widowControl w:val="0"/>
              <w:spacing w:after="0"/>
              <w:jc w:val="center"/>
            </w:pPr>
            <w:r>
              <w:rPr>
                <w:b/>
              </w:rPr>
              <w:t>2020-21</w:t>
            </w:r>
          </w:p>
        </w:tc>
        <w:tc>
          <w:tcPr>
            <w:tcW w:w="785" w:type="dxa"/>
            <w:tcBorders>
              <w:top w:val="single" w:sz="2" w:space="0" w:color="000000"/>
              <w:left w:val="single" w:sz="2" w:space="0" w:color="000000"/>
              <w:bottom w:val="single" w:sz="2" w:space="0" w:color="000000"/>
            </w:tcBorders>
            <w:shd w:val="clear" w:color="auto" w:fill="auto"/>
            <w:vAlign w:val="center"/>
          </w:tcPr>
          <w:p w:rsidR="00A76E0C" w:rsidRDefault="003355CE">
            <w:pPr>
              <w:widowControl w:val="0"/>
              <w:spacing w:after="0"/>
              <w:jc w:val="center"/>
            </w:pPr>
            <w:r>
              <w:rPr>
                <w:b/>
              </w:rPr>
              <w:t>2021-22</w:t>
            </w:r>
          </w:p>
        </w:tc>
        <w:tc>
          <w:tcPr>
            <w:tcW w:w="785" w:type="dxa"/>
            <w:tcBorders>
              <w:top w:val="single" w:sz="2" w:space="0" w:color="000000"/>
              <w:left w:val="single" w:sz="2" w:space="0" w:color="000000"/>
              <w:bottom w:val="single" w:sz="2" w:space="0" w:color="000000"/>
            </w:tcBorders>
            <w:shd w:val="clear" w:color="auto" w:fill="auto"/>
            <w:vAlign w:val="center"/>
          </w:tcPr>
          <w:p w:rsidR="00A76E0C" w:rsidRDefault="003355CE">
            <w:pPr>
              <w:widowControl w:val="0"/>
              <w:spacing w:after="0"/>
              <w:jc w:val="center"/>
            </w:pPr>
            <w:r>
              <w:rPr>
                <w:b/>
              </w:rPr>
              <w:t>2022-23</w:t>
            </w:r>
          </w:p>
        </w:tc>
        <w:tc>
          <w:tcPr>
            <w:tcW w:w="269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A76E0C" w:rsidRDefault="003355CE">
            <w:pPr>
              <w:widowControl w:val="0"/>
              <w:spacing w:after="0"/>
              <w:jc w:val="center"/>
            </w:pPr>
            <w:r>
              <w:rPr>
                <w:b/>
              </w:rPr>
              <w:t>2023-24</w:t>
            </w:r>
          </w:p>
          <w:p w:rsidR="00A76E0C" w:rsidRDefault="003355CE">
            <w:pPr>
              <w:widowControl w:val="0"/>
              <w:spacing w:after="0"/>
              <w:jc w:val="center"/>
            </w:pPr>
            <w:r>
              <w:rPr>
                <w:b/>
              </w:rPr>
              <w:t xml:space="preserve"> </w:t>
            </w:r>
          </w:p>
        </w:tc>
      </w:tr>
      <w:tr w:rsidR="00A76E0C">
        <w:trPr>
          <w:trHeight w:val="567"/>
        </w:trPr>
        <w:tc>
          <w:tcPr>
            <w:tcW w:w="539" w:type="dxa"/>
            <w:tcBorders>
              <w:left w:val="single" w:sz="2" w:space="0" w:color="000000"/>
              <w:bottom w:val="single" w:sz="2" w:space="0" w:color="000000"/>
            </w:tcBorders>
            <w:shd w:val="clear" w:color="auto" w:fill="auto"/>
            <w:vAlign w:val="center"/>
          </w:tcPr>
          <w:p w:rsidR="00A76E0C" w:rsidRDefault="00A76E0C">
            <w:pPr>
              <w:widowControl w:val="0"/>
              <w:spacing w:after="0"/>
              <w:jc w:val="center"/>
              <w:rPr>
                <w:b/>
              </w:rPr>
            </w:pPr>
          </w:p>
        </w:tc>
        <w:tc>
          <w:tcPr>
            <w:tcW w:w="3209" w:type="dxa"/>
            <w:tcBorders>
              <w:left w:val="single" w:sz="2" w:space="0" w:color="000000"/>
              <w:bottom w:val="single" w:sz="2" w:space="0" w:color="000000"/>
            </w:tcBorders>
            <w:shd w:val="clear" w:color="auto" w:fill="auto"/>
            <w:vAlign w:val="center"/>
          </w:tcPr>
          <w:p w:rsidR="00A76E0C" w:rsidRDefault="00A76E0C">
            <w:pPr>
              <w:widowControl w:val="0"/>
              <w:spacing w:after="0"/>
              <w:rPr>
                <w:b/>
              </w:rPr>
            </w:pPr>
          </w:p>
        </w:tc>
        <w:tc>
          <w:tcPr>
            <w:tcW w:w="785" w:type="dxa"/>
            <w:tcBorders>
              <w:left w:val="single" w:sz="2" w:space="0" w:color="000000"/>
              <w:bottom w:val="single" w:sz="2" w:space="0" w:color="000000"/>
              <w:right w:val="single" w:sz="2" w:space="0" w:color="000000"/>
            </w:tcBorders>
            <w:shd w:val="clear" w:color="auto" w:fill="auto"/>
            <w:vAlign w:val="center"/>
          </w:tcPr>
          <w:p w:rsidR="00A76E0C" w:rsidRDefault="00A76E0C">
            <w:pPr>
              <w:widowControl w:val="0"/>
              <w:spacing w:after="0"/>
              <w:jc w:val="center"/>
              <w:rPr>
                <w:b/>
              </w:rPr>
            </w:pPr>
          </w:p>
        </w:tc>
        <w:tc>
          <w:tcPr>
            <w:tcW w:w="775" w:type="dxa"/>
            <w:tcBorders>
              <w:left w:val="single" w:sz="2" w:space="0" w:color="000000"/>
              <w:bottom w:val="single" w:sz="2" w:space="0" w:color="000000"/>
            </w:tcBorders>
            <w:shd w:val="clear" w:color="auto" w:fill="auto"/>
            <w:vAlign w:val="center"/>
          </w:tcPr>
          <w:p w:rsidR="00A76E0C" w:rsidRDefault="00A76E0C">
            <w:pPr>
              <w:widowControl w:val="0"/>
              <w:spacing w:after="0"/>
              <w:jc w:val="center"/>
              <w:rPr>
                <w:b/>
              </w:rPr>
            </w:pPr>
          </w:p>
        </w:tc>
        <w:tc>
          <w:tcPr>
            <w:tcW w:w="785" w:type="dxa"/>
            <w:tcBorders>
              <w:left w:val="single" w:sz="2" w:space="0" w:color="000000"/>
              <w:bottom w:val="single" w:sz="2" w:space="0" w:color="000000"/>
            </w:tcBorders>
            <w:shd w:val="clear" w:color="auto" w:fill="auto"/>
            <w:vAlign w:val="center"/>
          </w:tcPr>
          <w:p w:rsidR="00A76E0C" w:rsidRDefault="00A76E0C">
            <w:pPr>
              <w:widowControl w:val="0"/>
              <w:spacing w:after="0"/>
              <w:jc w:val="center"/>
              <w:rPr>
                <w:b/>
              </w:rPr>
            </w:pPr>
          </w:p>
        </w:tc>
        <w:tc>
          <w:tcPr>
            <w:tcW w:w="785" w:type="dxa"/>
            <w:tcBorders>
              <w:left w:val="single" w:sz="2" w:space="0" w:color="000000"/>
              <w:bottom w:val="single" w:sz="2" w:space="0" w:color="000000"/>
            </w:tcBorders>
            <w:shd w:val="clear" w:color="auto" w:fill="auto"/>
            <w:vAlign w:val="center"/>
          </w:tcPr>
          <w:p w:rsidR="00A76E0C" w:rsidRDefault="00A76E0C">
            <w:pPr>
              <w:widowControl w:val="0"/>
              <w:spacing w:after="0"/>
              <w:jc w:val="center"/>
              <w:rPr>
                <w:b/>
              </w:rPr>
            </w:pPr>
          </w:p>
        </w:tc>
        <w:tc>
          <w:tcPr>
            <w:tcW w:w="898" w:type="dxa"/>
            <w:tcBorders>
              <w:left w:val="single" w:sz="2" w:space="0" w:color="000000"/>
              <w:bottom w:val="single" w:sz="2" w:space="0" w:color="000000"/>
            </w:tcBorders>
            <w:shd w:val="clear" w:color="auto" w:fill="auto"/>
          </w:tcPr>
          <w:p w:rsidR="00A76E0C" w:rsidRDefault="003355CE">
            <w:pPr>
              <w:widowControl w:val="0"/>
              <w:spacing w:after="0"/>
              <w:jc w:val="center"/>
              <w:rPr>
                <w:sz w:val="20"/>
                <w:szCs w:val="20"/>
              </w:rPr>
            </w:pPr>
            <w:r>
              <w:rPr>
                <w:b/>
                <w:sz w:val="20"/>
                <w:szCs w:val="20"/>
              </w:rPr>
              <w:t xml:space="preserve"> Target Achieved</w:t>
            </w:r>
          </w:p>
        </w:tc>
        <w:tc>
          <w:tcPr>
            <w:tcW w:w="787" w:type="dxa"/>
            <w:tcBorders>
              <w:left w:val="single" w:sz="2" w:space="0" w:color="000000"/>
              <w:bottom w:val="single" w:sz="2" w:space="0" w:color="000000"/>
            </w:tcBorders>
            <w:shd w:val="clear" w:color="auto" w:fill="auto"/>
          </w:tcPr>
          <w:p w:rsidR="00A76E0C" w:rsidRDefault="003355CE">
            <w:pPr>
              <w:widowControl w:val="0"/>
              <w:spacing w:after="0"/>
              <w:jc w:val="center"/>
              <w:rPr>
                <w:sz w:val="20"/>
                <w:szCs w:val="20"/>
              </w:rPr>
            </w:pPr>
            <w:r>
              <w:rPr>
                <w:b/>
              </w:rPr>
              <w:t xml:space="preserve"> </w:t>
            </w:r>
            <w:r>
              <w:rPr>
                <w:b/>
                <w:sz w:val="20"/>
                <w:szCs w:val="20"/>
              </w:rPr>
              <w:t>Target Set for 2023-24</w:t>
            </w:r>
          </w:p>
          <w:p w:rsidR="00A76E0C" w:rsidRDefault="00A76E0C">
            <w:pPr>
              <w:widowControl w:val="0"/>
              <w:spacing w:after="0"/>
              <w:jc w:val="center"/>
            </w:pPr>
          </w:p>
        </w:tc>
        <w:tc>
          <w:tcPr>
            <w:tcW w:w="1010" w:type="dxa"/>
            <w:tcBorders>
              <w:left w:val="single" w:sz="2" w:space="0" w:color="000000"/>
              <w:bottom w:val="single" w:sz="2" w:space="0" w:color="000000"/>
              <w:right w:val="single" w:sz="2" w:space="0" w:color="000000"/>
            </w:tcBorders>
            <w:shd w:val="clear" w:color="auto" w:fill="auto"/>
          </w:tcPr>
          <w:p w:rsidR="00A76E0C" w:rsidRDefault="003355CE">
            <w:pPr>
              <w:widowControl w:val="0"/>
              <w:spacing w:after="0"/>
              <w:jc w:val="center"/>
              <w:rPr>
                <w:sz w:val="20"/>
                <w:szCs w:val="20"/>
              </w:rPr>
            </w:pPr>
            <w:r>
              <w:rPr>
                <w:b/>
                <w:sz w:val="20"/>
                <w:szCs w:val="20"/>
              </w:rPr>
              <w:t xml:space="preserve"> % of Target achieved</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Engineering Goods</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43.6</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29.7</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60.4</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87.4</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74.72</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103.2</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72.40</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 xml:space="preserve">Gems And </w:t>
            </w:r>
            <w:proofErr w:type="spellStart"/>
            <w:r>
              <w:t>Jewellery</w:t>
            </w:r>
            <w:proofErr w:type="spellEnd"/>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9.8</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4.6</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9.8</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12.4</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12.72</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14.6</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87.12</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3</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Petroleum Products</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0.5</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0.3</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0.6</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0.4</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0.7</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57.14</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4</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Drugs And Pharmaceuticals</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28.7</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30.4</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36.8</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36</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41.18</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37</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111.29</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5</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Organic &amp; Inorganic Chemical</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22.9</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20.7</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30</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28.6</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32.81</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28.2</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116.34</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6</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proofErr w:type="spellStart"/>
            <w:r>
              <w:t>Rmg</w:t>
            </w:r>
            <w:proofErr w:type="spellEnd"/>
            <w:r>
              <w:t xml:space="preserve"> Of All Textiles</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3.7</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1.1</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2.5</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2.94</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2.9</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101.37</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lastRenderedPageBreak/>
              <w:t>7</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Electronic Goods</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7.9</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14.6</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50</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79</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12.41</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102.9</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8.29</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8</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Cotton Yarn/</w:t>
            </w:r>
            <w:proofErr w:type="spellStart"/>
            <w:r>
              <w:t>Fabs</w:t>
            </w:r>
            <w:proofErr w:type="spellEnd"/>
            <w:r>
              <w:t>./</w:t>
            </w:r>
            <w:proofErr w:type="spellStart"/>
            <w:r>
              <w:t>Madeups</w:t>
            </w:r>
            <w:proofErr w:type="spellEnd"/>
            <w:r>
              <w:t>, Handloom Products Etc.</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4.7</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4.8</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9.9</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5.8</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7.62</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6.4</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119.06</w:t>
            </w:r>
          </w:p>
        </w:tc>
      </w:tr>
      <w:tr w:rsidR="00A76E0C">
        <w:trPr>
          <w:trHeight w:val="256"/>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9</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Rice</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13.7</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9</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9.4</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13.8</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24.72</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11.4</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216.84</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10</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Plastic And Linoleum</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10.4</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10.8</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20.7</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11.9</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11.77</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11.9</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98.90</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11</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Marine Products</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7.1</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2.3</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5</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6.8</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9.34</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8.3</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112.53</w:t>
            </w:r>
          </w:p>
        </w:tc>
      </w:tr>
      <w:tr w:rsidR="00A76E0C">
        <w:trPr>
          <w:trHeight w:val="256"/>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12</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Iron Ore</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0</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0</w:t>
            </w:r>
          </w:p>
        </w:tc>
      </w:tr>
      <w:tr w:rsidR="00A76E0C">
        <w:trPr>
          <w:trHeight w:val="256"/>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13</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Spices</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0.8</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1.4</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1.9</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1.4</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2.59</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1.5</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172.66</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14</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Man-Made Yarn/</w:t>
            </w:r>
            <w:proofErr w:type="spellStart"/>
            <w:r>
              <w:t>Fabs</w:t>
            </w:r>
            <w:proofErr w:type="spellEnd"/>
            <w:r>
              <w:t>./</w:t>
            </w:r>
            <w:proofErr w:type="spellStart"/>
            <w:r>
              <w:t>Madeups</w:t>
            </w:r>
            <w:proofErr w:type="spellEnd"/>
            <w:r>
              <w:t xml:space="preserve"> Etc.</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4.5</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2.1</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4.5</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4.5</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4.12</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4.5</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91.55</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15</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Mica, Coal And Other Ores, Minerals Including Process</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5</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4.8</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5.7</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5</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3.67</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5.1</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71.96</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16</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Meat, Dairy And Poultry Products</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7.2</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7.5</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27.3</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30.5</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34.67</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35.7</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97.11</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17</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Leather And Leather Manufactures</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0.4</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0.3</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0.4</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0.5</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0.48</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0.5</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96</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18</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Ceramic Products And Glassware</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4.6</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8.4</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6.8</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12.6</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13.59</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14</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97.07</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19</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Fruits And Vegetables</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2.3</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1.7</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2.7</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4.36</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2.7</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161.48</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20</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Cereal Preparations And Miscellaneous Processed Item</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1.6</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0.4</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0.7</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1.7</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2.45</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1.6</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153.12</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21</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Handicrafts Excl. Hand Made Carpet</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0.9</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0.4</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0.3</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0.9</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0.8</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1.0</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80</w:t>
            </w:r>
          </w:p>
        </w:tc>
      </w:tr>
      <w:tr w:rsidR="00A76E0C">
        <w:trPr>
          <w:trHeight w:val="256"/>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22</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Oil Meals</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0</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0.01</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100</w:t>
            </w:r>
          </w:p>
        </w:tc>
      </w:tr>
      <w:tr w:rsidR="00A76E0C">
        <w:trPr>
          <w:trHeight w:val="256"/>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23</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Carpet</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1.1</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0.1</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0.2</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0.5</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0.83</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0.3</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276.66</w:t>
            </w:r>
          </w:p>
        </w:tc>
      </w:tr>
      <w:tr w:rsidR="00A76E0C">
        <w:trPr>
          <w:trHeight w:val="256"/>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24</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Oil Seeds</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10.5</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9</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8.4</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7.4</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15.21</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7.4</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205.54</w:t>
            </w:r>
          </w:p>
        </w:tc>
      </w:tr>
      <w:tr w:rsidR="00A76E0C">
        <w:trPr>
          <w:trHeight w:val="256"/>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25</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Tobacco</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0.1</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0.2</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0.2</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0.06</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0.2</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30</w:t>
            </w:r>
          </w:p>
        </w:tc>
      </w:tr>
      <w:tr w:rsidR="00A76E0C">
        <w:trPr>
          <w:trHeight w:val="256"/>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26</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Tea</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0.3</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0.8</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0.6</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0.4</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0.44</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0.6</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73.33</w:t>
            </w:r>
          </w:p>
        </w:tc>
      </w:tr>
      <w:tr w:rsidR="00A76E0C">
        <w:trPr>
          <w:trHeight w:val="256"/>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27</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Coffee</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0.5</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1.1</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3.7</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6.6</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7.03</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7.1</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99.01</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28</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Other Cereals</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0</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0.03</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300</w:t>
            </w:r>
          </w:p>
        </w:tc>
      </w:tr>
      <w:tr w:rsidR="00A76E0C">
        <w:trPr>
          <w:trHeight w:val="256"/>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29</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Cashew</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0</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0</w:t>
            </w:r>
          </w:p>
        </w:tc>
      </w:tr>
      <w:tr w:rsidR="00A76E0C">
        <w:trPr>
          <w:trHeight w:val="447"/>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30</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Jute Mfg. Including Floor Covering</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0.7</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0.1</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0.3</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4.71</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0.4</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1177.5</w:t>
            </w:r>
          </w:p>
        </w:tc>
      </w:tr>
      <w:tr w:rsidR="00A76E0C">
        <w:trPr>
          <w:trHeight w:val="256"/>
        </w:trPr>
        <w:tc>
          <w:tcPr>
            <w:tcW w:w="539"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31</w:t>
            </w: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t>Others</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10.4</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22.8</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16.2</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43.2</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19.18</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t>46.8</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t>42.05</w:t>
            </w:r>
          </w:p>
        </w:tc>
      </w:tr>
      <w:tr w:rsidR="00A76E0C">
        <w:trPr>
          <w:trHeight w:val="256"/>
        </w:trPr>
        <w:tc>
          <w:tcPr>
            <w:tcW w:w="539" w:type="dxa"/>
            <w:tcBorders>
              <w:left w:val="single" w:sz="2" w:space="0" w:color="000000"/>
              <w:bottom w:val="single" w:sz="2" w:space="0" w:color="000000"/>
            </w:tcBorders>
            <w:shd w:val="clear" w:color="auto" w:fill="auto"/>
            <w:vAlign w:val="bottom"/>
          </w:tcPr>
          <w:p w:rsidR="00A76E0C" w:rsidRDefault="00A76E0C">
            <w:pPr>
              <w:widowControl w:val="0"/>
              <w:spacing w:after="0"/>
              <w:jc w:val="center"/>
              <w:rPr>
                <w:b/>
              </w:rPr>
            </w:pPr>
          </w:p>
        </w:tc>
        <w:tc>
          <w:tcPr>
            <w:tcW w:w="3209" w:type="dxa"/>
            <w:tcBorders>
              <w:left w:val="single" w:sz="2" w:space="0" w:color="000000"/>
              <w:bottom w:val="single" w:sz="2" w:space="0" w:color="000000"/>
            </w:tcBorders>
            <w:shd w:val="clear" w:color="auto" w:fill="auto"/>
            <w:vAlign w:val="bottom"/>
          </w:tcPr>
          <w:p w:rsidR="00A76E0C" w:rsidRDefault="003355CE">
            <w:pPr>
              <w:widowControl w:val="0"/>
              <w:spacing w:after="0"/>
            </w:pPr>
            <w:r>
              <w:rPr>
                <w:b/>
              </w:rPr>
              <w:t xml:space="preserve"> Total</w:t>
            </w:r>
          </w:p>
        </w:tc>
        <w:tc>
          <w:tcPr>
            <w:tcW w:w="785"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rPr>
                <w:b/>
              </w:rPr>
              <w:t>204</w:t>
            </w:r>
          </w:p>
        </w:tc>
        <w:tc>
          <w:tcPr>
            <w:tcW w:w="77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rPr>
                <w:b/>
              </w:rPr>
              <w:t>190</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rPr>
                <w:b/>
              </w:rPr>
              <w:t>313</w:t>
            </w:r>
          </w:p>
        </w:tc>
        <w:tc>
          <w:tcPr>
            <w:tcW w:w="785"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rPr>
                <w:b/>
              </w:rPr>
              <w:t>403</w:t>
            </w:r>
          </w:p>
        </w:tc>
        <w:tc>
          <w:tcPr>
            <w:tcW w:w="898"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rPr>
                <w:b/>
              </w:rPr>
              <w:t>344.86</w:t>
            </w:r>
          </w:p>
        </w:tc>
        <w:tc>
          <w:tcPr>
            <w:tcW w:w="787" w:type="dxa"/>
            <w:tcBorders>
              <w:left w:val="single" w:sz="2" w:space="0" w:color="000000"/>
              <w:bottom w:val="single" w:sz="2" w:space="0" w:color="000000"/>
            </w:tcBorders>
            <w:shd w:val="clear" w:color="auto" w:fill="auto"/>
            <w:vAlign w:val="bottom"/>
          </w:tcPr>
          <w:p w:rsidR="00A76E0C" w:rsidRDefault="003355CE">
            <w:pPr>
              <w:widowControl w:val="0"/>
              <w:spacing w:after="0"/>
              <w:jc w:val="center"/>
            </w:pPr>
            <w:r>
              <w:rPr>
                <w:b/>
              </w:rPr>
              <w:t>457</w:t>
            </w:r>
          </w:p>
        </w:tc>
        <w:tc>
          <w:tcPr>
            <w:tcW w:w="1010" w:type="dxa"/>
            <w:tcBorders>
              <w:left w:val="single" w:sz="2" w:space="0" w:color="000000"/>
              <w:bottom w:val="single" w:sz="2" w:space="0" w:color="000000"/>
              <w:right w:val="single" w:sz="2" w:space="0" w:color="000000"/>
            </w:tcBorders>
            <w:shd w:val="clear" w:color="auto" w:fill="auto"/>
            <w:vAlign w:val="bottom"/>
          </w:tcPr>
          <w:p w:rsidR="00A76E0C" w:rsidRDefault="003355CE">
            <w:pPr>
              <w:widowControl w:val="0"/>
              <w:spacing w:after="0"/>
              <w:jc w:val="center"/>
            </w:pPr>
            <w:r>
              <w:rPr>
                <w:b/>
              </w:rPr>
              <w:t>75.46</w:t>
            </w:r>
          </w:p>
        </w:tc>
      </w:tr>
    </w:tbl>
    <w:p w:rsidR="00A76E0C" w:rsidRDefault="00A76E0C">
      <w:pPr>
        <w:tabs>
          <w:tab w:val="left" w:pos="900"/>
        </w:tabs>
        <w:spacing w:after="0" w:line="240" w:lineRule="auto"/>
        <w:rPr>
          <w:rFonts w:ascii="Cantarell" w:eastAsia="Georgia" w:hAnsi="Cantarell" w:cs="Georgia"/>
          <w:b/>
          <w:bCs/>
          <w:color w:val="111111"/>
          <w:sz w:val="24"/>
          <w:szCs w:val="24"/>
        </w:rPr>
      </w:pPr>
    </w:p>
    <w:p w:rsidR="00A76E0C" w:rsidRDefault="00A76E0C">
      <w:pPr>
        <w:tabs>
          <w:tab w:val="left" w:pos="900"/>
        </w:tabs>
        <w:spacing w:after="0" w:line="240" w:lineRule="auto"/>
        <w:jc w:val="both"/>
        <w:rPr>
          <w:rFonts w:ascii="Cantarell" w:eastAsia="Georgia" w:hAnsi="Cantarell" w:cs="Caladea"/>
          <w:b/>
          <w:bCs/>
          <w:color w:val="auto"/>
          <w:sz w:val="24"/>
          <w:szCs w:val="24"/>
        </w:rPr>
      </w:pPr>
    </w:p>
    <w:p w:rsidR="00A76E0C" w:rsidRDefault="003355CE">
      <w:pPr>
        <w:tabs>
          <w:tab w:val="left" w:pos="2950"/>
        </w:tabs>
        <w:spacing w:after="0" w:line="240" w:lineRule="auto"/>
        <w:jc w:val="both"/>
      </w:pPr>
      <w:r>
        <w:rPr>
          <w:rFonts w:ascii="Cantarell" w:eastAsia="Georgia" w:hAnsi="Cantarell" w:cs="Caladea"/>
          <w:b/>
          <w:bCs/>
          <w:color w:val="auto"/>
          <w:sz w:val="24"/>
          <w:szCs w:val="24"/>
        </w:rPr>
        <w:t>(vi) Top</w:t>
      </w:r>
      <w:r>
        <w:rPr>
          <w:rFonts w:ascii="Cantarell" w:eastAsia="Georgia" w:hAnsi="Cantarell" w:cs="Caladea"/>
          <w:color w:val="auto"/>
          <w:sz w:val="24"/>
          <w:szCs w:val="24"/>
        </w:rPr>
        <w:t xml:space="preserve"> </w:t>
      </w:r>
      <w:r>
        <w:rPr>
          <w:rFonts w:ascii="Cantarell" w:eastAsia="Georgia" w:hAnsi="Cantarell" w:cs="Caladea"/>
          <w:b/>
          <w:bCs/>
          <w:color w:val="auto"/>
          <w:sz w:val="24"/>
          <w:szCs w:val="24"/>
        </w:rPr>
        <w:t>5</w:t>
      </w:r>
      <w:r>
        <w:rPr>
          <w:rFonts w:ascii="Cantarell" w:eastAsia="Georgia" w:hAnsi="Cantarell" w:cs="Caladea"/>
          <w:color w:val="auto"/>
          <w:spacing w:val="-1"/>
          <w:sz w:val="24"/>
          <w:szCs w:val="24"/>
        </w:rPr>
        <w:t xml:space="preserve"> </w:t>
      </w:r>
      <w:r>
        <w:rPr>
          <w:rFonts w:ascii="Cantarell" w:eastAsia="Georgia" w:hAnsi="Cantarell" w:cs="Caladea"/>
          <w:b/>
          <w:bCs/>
          <w:color w:val="auto"/>
          <w:sz w:val="24"/>
          <w:szCs w:val="24"/>
        </w:rPr>
        <w:t>competit</w:t>
      </w:r>
      <w:r>
        <w:rPr>
          <w:rFonts w:ascii="Cantarell" w:eastAsia="Georgia" w:hAnsi="Cantarell" w:cs="Caladea"/>
          <w:b/>
          <w:bCs/>
          <w:color w:val="auto"/>
          <w:spacing w:val="2"/>
          <w:sz w:val="24"/>
          <w:szCs w:val="24"/>
        </w:rPr>
        <w:t>o</w:t>
      </w:r>
      <w:r>
        <w:rPr>
          <w:rFonts w:ascii="Cantarell" w:eastAsia="Georgia" w:hAnsi="Cantarell" w:cs="Caladea"/>
          <w:b/>
          <w:bCs/>
          <w:color w:val="auto"/>
          <w:sz w:val="24"/>
          <w:szCs w:val="24"/>
        </w:rPr>
        <w:t>r</w:t>
      </w:r>
      <w:r>
        <w:rPr>
          <w:rFonts w:ascii="Cantarell" w:eastAsia="Georgia" w:hAnsi="Cantarell" w:cs="Caladea"/>
          <w:b/>
          <w:bCs/>
          <w:color w:val="000000"/>
          <w:sz w:val="24"/>
          <w:szCs w:val="24"/>
          <w:shd w:val="clear" w:color="auto" w:fill="FFFF00"/>
        </w:rPr>
        <w:t>s</w:t>
      </w:r>
      <w:r>
        <w:rPr>
          <w:rFonts w:ascii="Cantarell" w:eastAsia="Georgia" w:hAnsi="Cantarell" w:cs="Caladea"/>
          <w:color w:val="000000"/>
          <w:spacing w:val="-1"/>
          <w:sz w:val="24"/>
          <w:szCs w:val="24"/>
          <w:shd w:val="clear" w:color="auto" w:fill="FFFF00"/>
        </w:rPr>
        <w:t xml:space="preserve"> </w:t>
      </w:r>
      <w:r>
        <w:rPr>
          <w:rFonts w:ascii="Cantarell" w:eastAsia="Georgia" w:hAnsi="Cantarell" w:cs="Caladea"/>
          <w:b/>
          <w:bCs/>
          <w:color w:val="000000"/>
          <w:spacing w:val="-2"/>
          <w:sz w:val="24"/>
          <w:szCs w:val="24"/>
          <w:shd w:val="clear" w:color="auto" w:fill="FFFF00"/>
        </w:rPr>
        <w:t>o</w:t>
      </w:r>
      <w:r>
        <w:rPr>
          <w:rFonts w:ascii="Cantarell" w:eastAsia="Georgia" w:hAnsi="Cantarell" w:cs="Caladea"/>
          <w:b/>
          <w:bCs/>
          <w:color w:val="000000"/>
          <w:sz w:val="24"/>
          <w:szCs w:val="24"/>
          <w:shd w:val="clear" w:color="auto" w:fill="FFFF00"/>
        </w:rPr>
        <w:t>f</w:t>
      </w:r>
      <w:r>
        <w:rPr>
          <w:rFonts w:ascii="Cantarell" w:eastAsia="Georgia" w:hAnsi="Cantarell" w:cs="Caladea"/>
          <w:color w:val="000000"/>
          <w:spacing w:val="-1"/>
          <w:sz w:val="24"/>
          <w:szCs w:val="24"/>
          <w:shd w:val="clear" w:color="auto" w:fill="FFFF00"/>
        </w:rPr>
        <w:t xml:space="preserve"> </w:t>
      </w:r>
      <w:r>
        <w:rPr>
          <w:rFonts w:ascii="Cantarell" w:eastAsia="Georgia" w:hAnsi="Cantarell" w:cs="Caladea"/>
          <w:b/>
          <w:bCs/>
          <w:color w:val="000000"/>
          <w:sz w:val="24"/>
          <w:szCs w:val="24"/>
          <w:shd w:val="clear" w:color="auto" w:fill="FFFF00"/>
        </w:rPr>
        <w:t>I</w:t>
      </w:r>
      <w:r>
        <w:rPr>
          <w:rFonts w:ascii="Cantarell" w:eastAsia="Georgia" w:hAnsi="Cantarell" w:cs="Caladea"/>
          <w:b/>
          <w:bCs/>
          <w:color w:val="auto"/>
          <w:sz w:val="24"/>
          <w:szCs w:val="24"/>
        </w:rPr>
        <w:t>nd</w:t>
      </w:r>
      <w:r>
        <w:rPr>
          <w:rFonts w:ascii="Cantarell" w:eastAsia="Georgia" w:hAnsi="Cantarell" w:cs="Caladea"/>
          <w:b/>
          <w:bCs/>
          <w:color w:val="auto"/>
          <w:spacing w:val="-1"/>
          <w:sz w:val="24"/>
          <w:szCs w:val="24"/>
        </w:rPr>
        <w:t>i</w:t>
      </w:r>
      <w:r>
        <w:rPr>
          <w:rFonts w:ascii="Cantarell" w:eastAsia="Georgia" w:hAnsi="Cantarell" w:cs="Caladea"/>
          <w:b/>
          <w:bCs/>
          <w:color w:val="auto"/>
          <w:sz w:val="24"/>
          <w:szCs w:val="24"/>
        </w:rPr>
        <w:t>a’s</w:t>
      </w:r>
      <w:r>
        <w:rPr>
          <w:rFonts w:ascii="Cantarell" w:eastAsia="Georgia" w:hAnsi="Cantarell" w:cs="Caladea"/>
          <w:color w:val="auto"/>
          <w:spacing w:val="-1"/>
          <w:sz w:val="24"/>
          <w:szCs w:val="24"/>
        </w:rPr>
        <w:t xml:space="preserve"> </w:t>
      </w:r>
      <w:r>
        <w:rPr>
          <w:rFonts w:ascii="Cantarell" w:eastAsia="Georgia" w:hAnsi="Cantarell" w:cs="Caladea"/>
          <w:b/>
          <w:bCs/>
          <w:color w:val="auto"/>
          <w:sz w:val="24"/>
          <w:szCs w:val="24"/>
        </w:rPr>
        <w:t>t</w:t>
      </w:r>
      <w:r>
        <w:rPr>
          <w:rFonts w:ascii="Cantarell" w:eastAsia="Georgia" w:hAnsi="Cantarell" w:cs="Caladea"/>
          <w:b/>
          <w:bCs/>
          <w:color w:val="auto"/>
          <w:spacing w:val="1"/>
          <w:sz w:val="24"/>
          <w:szCs w:val="24"/>
        </w:rPr>
        <w:t>o</w:t>
      </w:r>
      <w:r>
        <w:rPr>
          <w:rFonts w:ascii="Cantarell" w:eastAsia="Georgia" w:hAnsi="Cantarell" w:cs="Caladea"/>
          <w:b/>
          <w:bCs/>
          <w:color w:val="auto"/>
          <w:sz w:val="24"/>
          <w:szCs w:val="24"/>
        </w:rPr>
        <w:t>p</w:t>
      </w:r>
      <w:r>
        <w:rPr>
          <w:rFonts w:ascii="Cantarell" w:eastAsia="Georgia" w:hAnsi="Cantarell" w:cs="Caladea"/>
          <w:color w:val="auto"/>
          <w:sz w:val="24"/>
          <w:szCs w:val="24"/>
        </w:rPr>
        <w:t xml:space="preserve"> </w:t>
      </w:r>
      <w:r>
        <w:rPr>
          <w:rFonts w:ascii="Cantarell" w:eastAsia="Georgia" w:hAnsi="Cantarell" w:cs="Caladea"/>
          <w:b/>
          <w:bCs/>
          <w:color w:val="auto"/>
          <w:sz w:val="24"/>
          <w:szCs w:val="24"/>
        </w:rPr>
        <w:t>5</w:t>
      </w:r>
      <w:r>
        <w:rPr>
          <w:rFonts w:ascii="Cantarell" w:eastAsia="Georgia" w:hAnsi="Cantarell" w:cs="Caladea"/>
          <w:color w:val="auto"/>
          <w:spacing w:val="-1"/>
          <w:sz w:val="24"/>
          <w:szCs w:val="24"/>
        </w:rPr>
        <w:t xml:space="preserve"> </w:t>
      </w:r>
      <w:r>
        <w:rPr>
          <w:rFonts w:ascii="Cantarell" w:eastAsia="Georgia" w:hAnsi="Cantarell" w:cs="Caladea"/>
          <w:b/>
          <w:bCs/>
          <w:color w:val="auto"/>
          <w:sz w:val="24"/>
          <w:szCs w:val="24"/>
        </w:rPr>
        <w:t>exp</w:t>
      </w:r>
      <w:r>
        <w:rPr>
          <w:rFonts w:ascii="Cantarell" w:eastAsia="Georgia" w:hAnsi="Cantarell" w:cs="Caladea"/>
          <w:b/>
          <w:bCs/>
          <w:color w:val="auto"/>
          <w:spacing w:val="1"/>
          <w:sz w:val="24"/>
          <w:szCs w:val="24"/>
        </w:rPr>
        <w:t>o</w:t>
      </w:r>
      <w:r>
        <w:rPr>
          <w:rFonts w:ascii="Cantarell" w:eastAsia="Georgia" w:hAnsi="Cantarell" w:cs="Caladea"/>
          <w:b/>
          <w:bCs/>
          <w:color w:val="auto"/>
          <w:sz w:val="24"/>
          <w:szCs w:val="24"/>
        </w:rPr>
        <w:t xml:space="preserve">rts  </w:t>
      </w:r>
    </w:p>
    <w:p w:rsidR="00A76E0C" w:rsidRDefault="00A76E0C">
      <w:pPr>
        <w:pStyle w:val="BodyText"/>
        <w:tabs>
          <w:tab w:val="left" w:pos="2950"/>
        </w:tabs>
        <w:spacing w:after="0" w:line="240" w:lineRule="auto"/>
        <w:jc w:val="both"/>
        <w:rPr>
          <w:rFonts w:ascii="Cantarell" w:eastAsia="Georgia" w:hAnsi="Cantarell" w:cs="Caladea"/>
          <w:b/>
          <w:bCs/>
          <w:color w:val="auto"/>
          <w:sz w:val="24"/>
          <w:szCs w:val="24"/>
        </w:rPr>
      </w:pPr>
    </w:p>
    <w:tbl>
      <w:tblPr>
        <w:tblW w:w="9720" w:type="dxa"/>
        <w:tblLayout w:type="fixed"/>
        <w:tblCellMar>
          <w:top w:w="60" w:type="dxa"/>
          <w:left w:w="60" w:type="dxa"/>
          <w:bottom w:w="60" w:type="dxa"/>
          <w:right w:w="60" w:type="dxa"/>
        </w:tblCellMar>
        <w:tblLook w:val="04A0" w:firstRow="1" w:lastRow="0" w:firstColumn="1" w:lastColumn="0" w:noHBand="0" w:noVBand="1"/>
      </w:tblPr>
      <w:tblGrid>
        <w:gridCol w:w="884"/>
        <w:gridCol w:w="2866"/>
        <w:gridCol w:w="2818"/>
        <w:gridCol w:w="3152"/>
      </w:tblGrid>
      <w:tr w:rsidR="00A76E0C">
        <w:tc>
          <w:tcPr>
            <w:tcW w:w="883" w:type="dxa"/>
            <w:tcBorders>
              <w:top w:val="single" w:sz="2" w:space="0" w:color="808080"/>
              <w:left w:val="single" w:sz="2" w:space="0" w:color="808080"/>
              <w:bottom w:val="single" w:sz="2" w:space="0" w:color="808080"/>
            </w:tcBorders>
            <w:shd w:val="clear" w:color="auto" w:fill="auto"/>
          </w:tcPr>
          <w:p w:rsidR="00A76E0C" w:rsidRDefault="003355CE">
            <w:pPr>
              <w:pStyle w:val="TableContents"/>
              <w:widowControl w:val="0"/>
              <w:spacing w:after="0"/>
              <w:jc w:val="both"/>
              <w:rPr>
                <w:rFonts w:ascii="Cantarell" w:hAnsi="Cantarell"/>
              </w:rPr>
            </w:pPr>
            <w:proofErr w:type="spellStart"/>
            <w:r>
              <w:rPr>
                <w:rFonts w:ascii="Cantarell" w:hAnsi="Cantarell"/>
                <w:b/>
                <w:color w:val="000000"/>
              </w:rPr>
              <w:t>S.N</w:t>
            </w:r>
            <w:r>
              <w:rPr>
                <w:rFonts w:ascii="Cantarell" w:hAnsi="Cantarell"/>
                <w:b/>
                <w:color w:val="000000"/>
                <w:spacing w:val="2"/>
              </w:rPr>
              <w:t>o</w:t>
            </w:r>
            <w:proofErr w:type="spellEnd"/>
            <w:r>
              <w:rPr>
                <w:rFonts w:ascii="Cantarell" w:hAnsi="Cantarell"/>
                <w:b/>
                <w:color w:val="000000"/>
              </w:rPr>
              <w:t>.</w:t>
            </w:r>
          </w:p>
        </w:tc>
        <w:tc>
          <w:tcPr>
            <w:tcW w:w="2866" w:type="dxa"/>
            <w:tcBorders>
              <w:top w:val="single" w:sz="2" w:space="0" w:color="808080"/>
              <w:left w:val="single" w:sz="2" w:space="0" w:color="808080"/>
              <w:bottom w:val="single" w:sz="2" w:space="0" w:color="808080"/>
            </w:tcBorders>
            <w:shd w:val="clear" w:color="auto" w:fill="auto"/>
          </w:tcPr>
          <w:p w:rsidR="00A76E0C" w:rsidRDefault="003355CE">
            <w:pPr>
              <w:pStyle w:val="TableContents"/>
              <w:widowControl w:val="0"/>
              <w:spacing w:after="0"/>
              <w:jc w:val="both"/>
              <w:rPr>
                <w:rFonts w:ascii="Cantarell" w:hAnsi="Cantarell"/>
              </w:rPr>
            </w:pPr>
            <w:r>
              <w:rPr>
                <w:rFonts w:ascii="Cantarell" w:hAnsi="Cantarell"/>
                <w:b/>
                <w:color w:val="000000"/>
              </w:rPr>
              <w:t>C</w:t>
            </w:r>
            <w:r>
              <w:rPr>
                <w:rFonts w:ascii="Cantarell" w:hAnsi="Cantarell"/>
                <w:b/>
                <w:color w:val="000000"/>
                <w:spacing w:val="2"/>
              </w:rPr>
              <w:t>o</w:t>
            </w:r>
            <w:r>
              <w:rPr>
                <w:rFonts w:ascii="Cantarell" w:hAnsi="Cantarell"/>
                <w:b/>
                <w:color w:val="000000"/>
              </w:rPr>
              <w:t>mmod</w:t>
            </w:r>
            <w:r>
              <w:rPr>
                <w:rFonts w:ascii="Cantarell" w:hAnsi="Cantarell"/>
                <w:b/>
                <w:color w:val="000000"/>
                <w:spacing w:val="-2"/>
              </w:rPr>
              <w:t>i</w:t>
            </w:r>
            <w:r>
              <w:rPr>
                <w:rFonts w:ascii="Cantarell" w:hAnsi="Cantarell"/>
                <w:b/>
                <w:color w:val="000000"/>
              </w:rPr>
              <w:t>ty</w:t>
            </w:r>
            <w:r>
              <w:rPr>
                <w:rFonts w:ascii="Cantarell" w:hAnsi="Cantarell"/>
                <w:color w:val="000000"/>
              </w:rPr>
              <w:t xml:space="preserve"> </w:t>
            </w:r>
            <w:r>
              <w:rPr>
                <w:rFonts w:ascii="Cantarell" w:hAnsi="Cantarell"/>
                <w:b/>
                <w:color w:val="000000"/>
              </w:rPr>
              <w:t>(inc</w:t>
            </w:r>
            <w:r>
              <w:rPr>
                <w:rFonts w:ascii="Cantarell" w:hAnsi="Cantarell"/>
                <w:b/>
                <w:color w:val="000000"/>
                <w:spacing w:val="-2"/>
              </w:rPr>
              <w:t>l</w:t>
            </w:r>
            <w:r>
              <w:rPr>
                <w:rFonts w:ascii="Cantarell" w:hAnsi="Cantarell"/>
                <w:b/>
                <w:color w:val="000000"/>
              </w:rPr>
              <w:t>ud</w:t>
            </w:r>
            <w:r>
              <w:rPr>
                <w:rFonts w:ascii="Cantarell" w:hAnsi="Cantarell"/>
                <w:b/>
                <w:color w:val="000000"/>
                <w:spacing w:val="-2"/>
              </w:rPr>
              <w:t>i</w:t>
            </w:r>
            <w:r>
              <w:rPr>
                <w:rFonts w:ascii="Cantarell" w:hAnsi="Cantarell"/>
                <w:b/>
                <w:color w:val="000000"/>
              </w:rPr>
              <w:t>ng</w:t>
            </w:r>
            <w:r>
              <w:rPr>
                <w:rFonts w:ascii="Cantarell" w:hAnsi="Cantarell"/>
                <w:color w:val="000000"/>
                <w:spacing w:val="-2"/>
              </w:rPr>
              <w:t xml:space="preserve"> </w:t>
            </w:r>
            <w:r>
              <w:rPr>
                <w:rFonts w:ascii="Cantarell" w:hAnsi="Cantarell"/>
                <w:b/>
                <w:color w:val="000000"/>
              </w:rPr>
              <w:t>HS</w:t>
            </w:r>
            <w:r>
              <w:rPr>
                <w:rFonts w:ascii="Cantarell" w:hAnsi="Cantarell"/>
                <w:color w:val="000000"/>
              </w:rPr>
              <w:t xml:space="preserve"> </w:t>
            </w:r>
            <w:r>
              <w:rPr>
                <w:rFonts w:ascii="Cantarell" w:hAnsi="Cantarell"/>
                <w:b/>
                <w:color w:val="000000"/>
              </w:rPr>
              <w:t>cod</w:t>
            </w:r>
            <w:r>
              <w:rPr>
                <w:rFonts w:ascii="Cantarell" w:hAnsi="Cantarell"/>
                <w:b/>
                <w:color w:val="000000"/>
                <w:spacing w:val="2"/>
              </w:rPr>
              <w:t>e</w:t>
            </w:r>
            <w:r>
              <w:rPr>
                <w:rFonts w:ascii="Cantarell" w:hAnsi="Cantarell"/>
                <w:b/>
                <w:color w:val="000000"/>
              </w:rPr>
              <w:t>s)</w:t>
            </w:r>
          </w:p>
        </w:tc>
        <w:tc>
          <w:tcPr>
            <w:tcW w:w="2818" w:type="dxa"/>
            <w:tcBorders>
              <w:top w:val="single" w:sz="2" w:space="0" w:color="808080"/>
              <w:left w:val="single" w:sz="2" w:space="0" w:color="808080"/>
              <w:bottom w:val="single" w:sz="2" w:space="0" w:color="808080"/>
            </w:tcBorders>
            <w:shd w:val="clear" w:color="auto" w:fill="auto"/>
          </w:tcPr>
          <w:p w:rsidR="00A76E0C" w:rsidRDefault="003355CE">
            <w:pPr>
              <w:pStyle w:val="TableContents"/>
              <w:widowControl w:val="0"/>
              <w:spacing w:after="0"/>
              <w:jc w:val="both"/>
              <w:rPr>
                <w:rFonts w:ascii="Cantarell" w:hAnsi="Cantarell"/>
              </w:rPr>
            </w:pPr>
            <w:r>
              <w:rPr>
                <w:rFonts w:ascii="Cantarell" w:hAnsi="Cantarell"/>
                <w:b/>
                <w:color w:val="000000"/>
              </w:rPr>
              <w:t>C</w:t>
            </w:r>
            <w:r>
              <w:rPr>
                <w:rFonts w:ascii="Cantarell" w:hAnsi="Cantarell"/>
                <w:b/>
                <w:color w:val="000000"/>
                <w:spacing w:val="2"/>
              </w:rPr>
              <w:t>o</w:t>
            </w:r>
            <w:r>
              <w:rPr>
                <w:rFonts w:ascii="Cantarell" w:hAnsi="Cantarell"/>
                <w:b/>
                <w:color w:val="000000"/>
              </w:rPr>
              <w:t>mpetitors</w:t>
            </w:r>
            <w:r>
              <w:rPr>
                <w:rFonts w:ascii="Cantarell" w:hAnsi="Cantarell"/>
                <w:color w:val="000000"/>
              </w:rPr>
              <w:t xml:space="preserve"> </w:t>
            </w:r>
            <w:r>
              <w:rPr>
                <w:rFonts w:ascii="Cantarell" w:hAnsi="Cantarell"/>
                <w:b/>
                <w:color w:val="000000"/>
              </w:rPr>
              <w:t>(</w:t>
            </w:r>
            <w:r>
              <w:rPr>
                <w:rFonts w:ascii="Cantarell" w:hAnsi="Cantarell"/>
                <w:b/>
                <w:color w:val="000000"/>
                <w:spacing w:val="2"/>
              </w:rPr>
              <w:t>I</w:t>
            </w:r>
            <w:r>
              <w:rPr>
                <w:rFonts w:ascii="Cantarell" w:hAnsi="Cantarell"/>
                <w:b/>
                <w:color w:val="000000"/>
              </w:rPr>
              <w:t>n Thousand$)</w:t>
            </w:r>
          </w:p>
        </w:tc>
        <w:tc>
          <w:tcPr>
            <w:tcW w:w="3152" w:type="dxa"/>
            <w:tcBorders>
              <w:top w:val="single" w:sz="2" w:space="0" w:color="808080"/>
              <w:left w:val="single" w:sz="2" w:space="0" w:color="808080"/>
              <w:bottom w:val="single" w:sz="2" w:space="0" w:color="808080"/>
              <w:right w:val="single" w:sz="2" w:space="0" w:color="808080"/>
            </w:tcBorders>
            <w:shd w:val="clear" w:color="auto" w:fill="auto"/>
          </w:tcPr>
          <w:p w:rsidR="00A76E0C" w:rsidRDefault="003355CE">
            <w:pPr>
              <w:pStyle w:val="TableContents"/>
              <w:widowControl w:val="0"/>
              <w:spacing w:after="0"/>
              <w:jc w:val="both"/>
              <w:rPr>
                <w:rFonts w:ascii="Cantarell" w:hAnsi="Cantarell"/>
                <w:color w:val="auto"/>
              </w:rPr>
            </w:pPr>
            <w:r>
              <w:rPr>
                <w:rFonts w:ascii="Cantarell" w:hAnsi="Cantarell"/>
                <w:b/>
                <w:color w:val="auto"/>
              </w:rPr>
              <w:t>Str</w:t>
            </w:r>
            <w:r>
              <w:rPr>
                <w:rFonts w:ascii="Cantarell" w:hAnsi="Cantarell"/>
                <w:b/>
                <w:color w:val="auto"/>
                <w:spacing w:val="2"/>
              </w:rPr>
              <w:t>a</w:t>
            </w:r>
            <w:r>
              <w:rPr>
                <w:rFonts w:ascii="Cantarell" w:hAnsi="Cantarell"/>
                <w:b/>
                <w:color w:val="auto"/>
              </w:rPr>
              <w:t>te</w:t>
            </w:r>
            <w:r>
              <w:rPr>
                <w:rFonts w:ascii="Cantarell" w:hAnsi="Cantarell"/>
                <w:b/>
                <w:color w:val="auto"/>
                <w:spacing w:val="2"/>
              </w:rPr>
              <w:t>g</w:t>
            </w:r>
            <w:r>
              <w:rPr>
                <w:rFonts w:ascii="Cantarell" w:hAnsi="Cantarell"/>
                <w:b/>
                <w:color w:val="auto"/>
              </w:rPr>
              <w:t>y</w:t>
            </w:r>
            <w:r>
              <w:rPr>
                <w:rFonts w:ascii="Cantarell" w:hAnsi="Cantarell"/>
                <w:color w:val="auto"/>
                <w:spacing w:val="-2"/>
              </w:rPr>
              <w:t xml:space="preserve"> </w:t>
            </w:r>
            <w:r>
              <w:rPr>
                <w:rFonts w:ascii="Cantarell" w:hAnsi="Cantarell"/>
                <w:b/>
                <w:color w:val="auto"/>
              </w:rPr>
              <w:t>of</w:t>
            </w:r>
            <w:r>
              <w:rPr>
                <w:rFonts w:ascii="Cantarell" w:hAnsi="Cantarell"/>
                <w:color w:val="auto"/>
              </w:rPr>
              <w:t xml:space="preserve"> </w:t>
            </w:r>
            <w:r>
              <w:rPr>
                <w:rFonts w:ascii="Cantarell" w:hAnsi="Cantarell"/>
                <w:b/>
                <w:color w:val="auto"/>
              </w:rPr>
              <w:t>compet</w:t>
            </w:r>
            <w:r>
              <w:rPr>
                <w:rFonts w:ascii="Cantarell" w:hAnsi="Cantarell"/>
                <w:b/>
                <w:color w:val="auto"/>
                <w:spacing w:val="-2"/>
              </w:rPr>
              <w:t>i</w:t>
            </w:r>
            <w:r>
              <w:rPr>
                <w:rFonts w:ascii="Cantarell" w:hAnsi="Cantarell"/>
                <w:b/>
                <w:color w:val="auto"/>
              </w:rPr>
              <w:t>tors</w:t>
            </w:r>
            <w:r>
              <w:rPr>
                <w:rFonts w:ascii="Cantarell" w:hAnsi="Cantarell"/>
                <w:color w:val="auto"/>
              </w:rPr>
              <w:t xml:space="preserve"> </w:t>
            </w:r>
            <w:r>
              <w:rPr>
                <w:rFonts w:ascii="Cantarell" w:hAnsi="Cantarell"/>
                <w:b/>
                <w:color w:val="auto"/>
              </w:rPr>
              <w:t>(pric</w:t>
            </w:r>
            <w:r>
              <w:rPr>
                <w:rFonts w:ascii="Cantarell" w:hAnsi="Cantarell"/>
                <w:b/>
                <w:color w:val="auto"/>
                <w:spacing w:val="-2"/>
              </w:rPr>
              <w:t>i</w:t>
            </w:r>
            <w:r>
              <w:rPr>
                <w:rFonts w:ascii="Cantarell" w:hAnsi="Cantarell"/>
                <w:b/>
                <w:color w:val="auto"/>
              </w:rPr>
              <w:t>ng,</w:t>
            </w:r>
            <w:r>
              <w:rPr>
                <w:rFonts w:ascii="Cantarell" w:hAnsi="Cantarell"/>
                <w:color w:val="auto"/>
              </w:rPr>
              <w:t xml:space="preserve"> </w:t>
            </w:r>
            <w:r>
              <w:rPr>
                <w:rFonts w:ascii="Cantarell" w:hAnsi="Cantarell"/>
                <w:b/>
                <w:color w:val="auto"/>
              </w:rPr>
              <w:t>qu</w:t>
            </w:r>
            <w:r>
              <w:rPr>
                <w:rFonts w:ascii="Cantarell" w:hAnsi="Cantarell"/>
                <w:b/>
                <w:color w:val="auto"/>
                <w:spacing w:val="2"/>
              </w:rPr>
              <w:t>a</w:t>
            </w:r>
            <w:r>
              <w:rPr>
                <w:rFonts w:ascii="Cantarell" w:hAnsi="Cantarell"/>
                <w:b/>
                <w:color w:val="auto"/>
              </w:rPr>
              <w:t>l</w:t>
            </w:r>
            <w:r>
              <w:rPr>
                <w:rFonts w:ascii="Cantarell" w:hAnsi="Cantarell"/>
                <w:b/>
                <w:color w:val="auto"/>
                <w:spacing w:val="-2"/>
              </w:rPr>
              <w:t>i</w:t>
            </w:r>
            <w:r>
              <w:rPr>
                <w:rFonts w:ascii="Cantarell" w:hAnsi="Cantarell"/>
                <w:b/>
                <w:color w:val="auto"/>
              </w:rPr>
              <w:t>ty,</w:t>
            </w:r>
            <w:r>
              <w:rPr>
                <w:rFonts w:ascii="Cantarell" w:hAnsi="Cantarell"/>
                <w:color w:val="auto"/>
              </w:rPr>
              <w:t xml:space="preserve"> </w:t>
            </w:r>
            <w:r>
              <w:rPr>
                <w:rFonts w:ascii="Cantarell" w:hAnsi="Cantarell"/>
                <w:b/>
                <w:color w:val="auto"/>
              </w:rPr>
              <w:t>d</w:t>
            </w:r>
            <w:r>
              <w:rPr>
                <w:rFonts w:ascii="Cantarell" w:hAnsi="Cantarell"/>
                <w:b/>
                <w:color w:val="auto"/>
                <w:spacing w:val="-2"/>
              </w:rPr>
              <w:t>is</w:t>
            </w:r>
            <w:r>
              <w:rPr>
                <w:rFonts w:ascii="Cantarell" w:hAnsi="Cantarell"/>
                <w:b/>
                <w:color w:val="auto"/>
              </w:rPr>
              <w:t>tribution</w:t>
            </w:r>
            <w:r>
              <w:rPr>
                <w:rFonts w:ascii="Cantarell" w:hAnsi="Cantarell"/>
                <w:color w:val="auto"/>
              </w:rPr>
              <w:t xml:space="preserve"> </w:t>
            </w:r>
            <w:r>
              <w:rPr>
                <w:rFonts w:ascii="Cantarell" w:hAnsi="Cantarell"/>
                <w:b/>
                <w:color w:val="auto"/>
              </w:rPr>
              <w:t>network,</w:t>
            </w:r>
            <w:r>
              <w:rPr>
                <w:rFonts w:ascii="Cantarell" w:hAnsi="Cantarell"/>
                <w:color w:val="auto"/>
              </w:rPr>
              <w:t xml:space="preserve"> </w:t>
            </w:r>
            <w:r>
              <w:rPr>
                <w:rFonts w:ascii="Cantarell" w:hAnsi="Cantarell"/>
                <w:b/>
                <w:color w:val="auto"/>
              </w:rPr>
              <w:t>local</w:t>
            </w:r>
            <w:r>
              <w:rPr>
                <w:rFonts w:ascii="Cantarell" w:hAnsi="Cantarell"/>
                <w:color w:val="auto"/>
                <w:spacing w:val="-2"/>
              </w:rPr>
              <w:t xml:space="preserve"> </w:t>
            </w:r>
            <w:r>
              <w:rPr>
                <w:rFonts w:ascii="Cantarell" w:hAnsi="Cantarell"/>
                <w:b/>
                <w:color w:val="auto"/>
              </w:rPr>
              <w:t>tie</w:t>
            </w:r>
            <w:r>
              <w:rPr>
                <w:rFonts w:ascii="Cantarell" w:hAnsi="Cantarell"/>
                <w:color w:val="auto"/>
                <w:spacing w:val="-2"/>
              </w:rPr>
              <w:t xml:space="preserve"> </w:t>
            </w:r>
            <w:r>
              <w:rPr>
                <w:rFonts w:ascii="Cantarell" w:hAnsi="Cantarell"/>
                <w:b/>
                <w:color w:val="auto"/>
              </w:rPr>
              <w:t>ups</w:t>
            </w:r>
            <w:r>
              <w:rPr>
                <w:rFonts w:ascii="Cantarell" w:hAnsi="Cantarell"/>
                <w:color w:val="auto"/>
                <w:spacing w:val="2"/>
              </w:rPr>
              <w:t xml:space="preserve"> </w:t>
            </w:r>
            <w:r>
              <w:rPr>
                <w:rFonts w:ascii="Cantarell" w:hAnsi="Cantarell"/>
                <w:b/>
                <w:color w:val="auto"/>
              </w:rPr>
              <w:t>etc.)</w:t>
            </w:r>
          </w:p>
        </w:tc>
      </w:tr>
      <w:tr w:rsidR="00A76E0C">
        <w:tc>
          <w:tcPr>
            <w:tcW w:w="883" w:type="dxa"/>
            <w:tcBorders>
              <w:left w:val="single" w:sz="2" w:space="0" w:color="808080"/>
              <w:bottom w:val="single" w:sz="2" w:space="0" w:color="808080"/>
            </w:tcBorders>
            <w:shd w:val="clear" w:color="auto" w:fill="auto"/>
          </w:tcPr>
          <w:p w:rsidR="00A76E0C" w:rsidRDefault="003355CE">
            <w:pPr>
              <w:pStyle w:val="TableContents"/>
              <w:widowControl w:val="0"/>
              <w:spacing w:after="0"/>
              <w:jc w:val="both"/>
              <w:rPr>
                <w:rFonts w:ascii="Cantarell" w:hAnsi="Cantarell"/>
                <w:color w:val="000000"/>
              </w:rPr>
            </w:pPr>
            <w:r>
              <w:rPr>
                <w:rFonts w:ascii="Cantarell" w:hAnsi="Cantarell"/>
                <w:color w:val="000000"/>
              </w:rPr>
              <w:t>1</w:t>
            </w:r>
          </w:p>
        </w:tc>
        <w:tc>
          <w:tcPr>
            <w:tcW w:w="2866" w:type="dxa"/>
            <w:tcBorders>
              <w:left w:val="single" w:sz="2" w:space="0" w:color="808080"/>
              <w:bottom w:val="single" w:sz="2" w:space="0" w:color="808080"/>
            </w:tcBorders>
            <w:shd w:val="clear" w:color="auto" w:fill="auto"/>
          </w:tcPr>
          <w:p w:rsidR="00A76E0C" w:rsidRDefault="003355CE">
            <w:pPr>
              <w:pStyle w:val="TableContents"/>
              <w:widowControl w:val="0"/>
              <w:spacing w:after="0"/>
              <w:jc w:val="both"/>
              <w:rPr>
                <w:rFonts w:ascii="Cantarell" w:hAnsi="Cantarell"/>
              </w:rPr>
            </w:pPr>
            <w:r>
              <w:rPr>
                <w:rFonts w:ascii="Cantarell" w:hAnsi="Cantarell"/>
                <w:color w:val="000000"/>
                <w:spacing w:val="-2"/>
              </w:rPr>
              <w:t xml:space="preserve">Pearls, precious stones and </w:t>
            </w:r>
            <w:r>
              <w:rPr>
                <w:rFonts w:ascii="Cantarell" w:hAnsi="Cantarell"/>
                <w:color w:val="000000"/>
                <w:spacing w:val="-2"/>
              </w:rPr>
              <w:lastRenderedPageBreak/>
              <w:t>metals:</w:t>
            </w:r>
          </w:p>
          <w:p w:rsidR="00A76E0C" w:rsidRDefault="003355CE">
            <w:pPr>
              <w:pStyle w:val="TableContents"/>
              <w:widowControl w:val="0"/>
              <w:spacing w:after="0"/>
              <w:jc w:val="both"/>
              <w:rPr>
                <w:rFonts w:ascii="Cantarell" w:hAnsi="Cantarell"/>
              </w:rPr>
            </w:pPr>
            <w:r>
              <w:rPr>
                <w:rFonts w:ascii="Cantarell" w:hAnsi="Cantarell"/>
                <w:color w:val="000000"/>
                <w:spacing w:val="-2"/>
              </w:rPr>
              <w:t>HS codes : 14</w:t>
            </w:r>
          </w:p>
        </w:tc>
        <w:tc>
          <w:tcPr>
            <w:tcW w:w="2818" w:type="dxa"/>
            <w:tcBorders>
              <w:left w:val="single" w:sz="2" w:space="0" w:color="808080"/>
              <w:bottom w:val="single" w:sz="2" w:space="0" w:color="808080"/>
            </w:tcBorders>
            <w:shd w:val="clear" w:color="auto" w:fill="auto"/>
          </w:tcPr>
          <w:p w:rsidR="00A76E0C" w:rsidRDefault="003355CE">
            <w:pPr>
              <w:pStyle w:val="TableContents"/>
              <w:widowControl w:val="0"/>
              <w:spacing w:after="0"/>
              <w:rPr>
                <w:rFonts w:ascii="Cantarell" w:hAnsi="Cantarell"/>
              </w:rPr>
            </w:pPr>
            <w:r>
              <w:rPr>
                <w:rFonts w:ascii="Cantarell" w:hAnsi="Cantarell"/>
                <w:color w:val="000000"/>
                <w:spacing w:val="-2"/>
              </w:rPr>
              <w:lastRenderedPageBreak/>
              <w:t xml:space="preserve">United Arab </w:t>
            </w:r>
            <w:proofErr w:type="gramStart"/>
            <w:r>
              <w:rPr>
                <w:rFonts w:ascii="Cantarell" w:hAnsi="Cantarell"/>
                <w:color w:val="000000"/>
                <w:spacing w:val="-2"/>
              </w:rPr>
              <w:lastRenderedPageBreak/>
              <w:t>Emirates</w:t>
            </w:r>
            <w:r>
              <w:rPr>
                <w:rFonts w:ascii="Cantarell" w:hAnsi="Cantarell"/>
                <w:color w:val="000000"/>
              </w:rPr>
              <w:t>(</w:t>
            </w:r>
            <w:proofErr w:type="gramEnd"/>
            <w:r>
              <w:rPr>
                <w:rFonts w:ascii="Cantarell" w:hAnsi="Cantarell"/>
                <w:color w:val="000000"/>
              </w:rPr>
              <w:t>367,348)</w:t>
            </w:r>
          </w:p>
          <w:p w:rsidR="00A76E0C" w:rsidRDefault="003355CE">
            <w:pPr>
              <w:pStyle w:val="TableContents"/>
              <w:widowControl w:val="0"/>
              <w:spacing w:after="0"/>
              <w:jc w:val="both"/>
              <w:rPr>
                <w:rFonts w:ascii="Cantarell" w:hAnsi="Cantarell"/>
              </w:rPr>
            </w:pPr>
            <w:r>
              <w:rPr>
                <w:rFonts w:ascii="Cantarell" w:hAnsi="Cantarell"/>
                <w:color w:val="000000"/>
              </w:rPr>
              <w:t>Turkey (</w:t>
            </w:r>
            <w:r>
              <w:rPr>
                <w:rFonts w:ascii="Cantarell" w:hAnsi="Cantarell"/>
                <w:color w:val="000000"/>
                <w:spacing w:val="-2"/>
              </w:rPr>
              <w:t>203,998</w:t>
            </w:r>
            <w:r>
              <w:rPr>
                <w:rFonts w:ascii="Cantarell" w:hAnsi="Cantarell"/>
                <w:color w:val="000000"/>
              </w:rPr>
              <w:t>)</w:t>
            </w:r>
          </w:p>
          <w:p w:rsidR="00A76E0C" w:rsidRDefault="003355CE">
            <w:pPr>
              <w:pStyle w:val="TableContents"/>
              <w:widowControl w:val="0"/>
              <w:spacing w:after="0"/>
              <w:jc w:val="both"/>
              <w:rPr>
                <w:rFonts w:ascii="Cantarell" w:hAnsi="Cantarell"/>
              </w:rPr>
            </w:pPr>
            <w:r>
              <w:rPr>
                <w:rFonts w:ascii="Cantarell" w:hAnsi="Cantarell"/>
                <w:color w:val="000000"/>
                <w:spacing w:val="-2"/>
              </w:rPr>
              <w:t>Italy</w:t>
            </w:r>
            <w:r>
              <w:rPr>
                <w:rFonts w:ascii="Cantarell" w:hAnsi="Cantarell"/>
                <w:color w:val="000000"/>
              </w:rPr>
              <w:t xml:space="preserve"> (</w:t>
            </w:r>
            <w:r>
              <w:rPr>
                <w:rFonts w:ascii="Cantarell" w:hAnsi="Cantarell"/>
                <w:color w:val="000000"/>
                <w:spacing w:val="-2"/>
              </w:rPr>
              <w:t>137,845</w:t>
            </w:r>
            <w:r>
              <w:rPr>
                <w:rFonts w:ascii="Cantarell" w:hAnsi="Cantarell"/>
                <w:color w:val="000000"/>
              </w:rPr>
              <w:t>)</w:t>
            </w:r>
          </w:p>
          <w:p w:rsidR="00A76E0C" w:rsidRDefault="003355CE">
            <w:pPr>
              <w:pStyle w:val="TableContents"/>
              <w:widowControl w:val="0"/>
              <w:spacing w:after="0"/>
              <w:jc w:val="both"/>
              <w:rPr>
                <w:rFonts w:ascii="Cantarell" w:hAnsi="Cantarell"/>
              </w:rPr>
            </w:pPr>
            <w:r>
              <w:rPr>
                <w:rFonts w:ascii="Cantarell" w:hAnsi="Cantarell"/>
                <w:color w:val="000000"/>
              </w:rPr>
              <w:t>Switzerland (317,728)</w:t>
            </w:r>
          </w:p>
          <w:p w:rsidR="00A76E0C" w:rsidRDefault="003355CE">
            <w:pPr>
              <w:pStyle w:val="TableContents"/>
              <w:widowControl w:val="0"/>
              <w:spacing w:after="0"/>
              <w:jc w:val="both"/>
              <w:rPr>
                <w:rFonts w:ascii="Cantarell" w:hAnsi="Cantarell"/>
              </w:rPr>
            </w:pPr>
            <w:r>
              <w:rPr>
                <w:rFonts w:ascii="Cantarell" w:hAnsi="Cantarell"/>
                <w:color w:val="000000"/>
                <w:spacing w:val="-2"/>
              </w:rPr>
              <w:t xml:space="preserve">United States </w:t>
            </w:r>
            <w:r>
              <w:rPr>
                <w:rFonts w:ascii="Cantarell" w:hAnsi="Cantarell"/>
                <w:color w:val="000000"/>
              </w:rPr>
              <w:t>(67,872)</w:t>
            </w:r>
          </w:p>
          <w:p w:rsidR="00A76E0C" w:rsidRDefault="003355CE">
            <w:pPr>
              <w:pStyle w:val="TableContents"/>
              <w:widowControl w:val="0"/>
              <w:spacing w:after="0"/>
              <w:jc w:val="both"/>
              <w:rPr>
                <w:rFonts w:ascii="Cantarell" w:hAnsi="Cantarell"/>
              </w:rPr>
            </w:pPr>
            <w:r>
              <w:rPr>
                <w:rFonts w:ascii="Cantarell" w:hAnsi="Cantarell"/>
                <w:b/>
                <w:color w:val="000000"/>
              </w:rPr>
              <w:t>India (368) (Rank: 23</w:t>
            </w:r>
            <w:proofErr w:type="spellStart"/>
            <w:r>
              <w:rPr>
                <w:rFonts w:ascii="Cantarell" w:hAnsi="Cantarell"/>
                <w:b/>
                <w:color w:val="000000"/>
                <w:position w:val="7"/>
              </w:rPr>
              <w:t>rd</w:t>
            </w:r>
            <w:proofErr w:type="spellEnd"/>
            <w:r>
              <w:rPr>
                <w:rFonts w:ascii="Cantarell" w:hAnsi="Cantarell"/>
                <w:color w:val="000000"/>
              </w:rPr>
              <w:t xml:space="preserve"> </w:t>
            </w:r>
            <w:r>
              <w:rPr>
                <w:rFonts w:ascii="Cantarell" w:hAnsi="Cantarell"/>
                <w:b/>
                <w:color w:val="000000"/>
              </w:rPr>
              <w:t>)</w:t>
            </w:r>
          </w:p>
        </w:tc>
        <w:tc>
          <w:tcPr>
            <w:tcW w:w="3152" w:type="dxa"/>
            <w:tcBorders>
              <w:left w:val="single" w:sz="2" w:space="0" w:color="808080"/>
              <w:bottom w:val="single" w:sz="2" w:space="0" w:color="808080"/>
              <w:right w:val="single" w:sz="2" w:space="0" w:color="808080"/>
            </w:tcBorders>
            <w:shd w:val="clear" w:color="auto" w:fill="auto"/>
          </w:tcPr>
          <w:p w:rsidR="00A76E0C" w:rsidRDefault="003355CE">
            <w:pPr>
              <w:pStyle w:val="TableContents"/>
              <w:widowControl w:val="0"/>
              <w:spacing w:after="0"/>
              <w:jc w:val="both"/>
              <w:rPr>
                <w:rFonts w:ascii="Cantarell" w:hAnsi="Cantarell"/>
                <w:color w:val="auto"/>
              </w:rPr>
            </w:pPr>
            <w:r>
              <w:rPr>
                <w:rFonts w:ascii="Cantarell" w:hAnsi="Cantarell"/>
                <w:color w:val="auto"/>
                <w:spacing w:val="4"/>
              </w:rPr>
              <w:lastRenderedPageBreak/>
              <w:t xml:space="preserve">United Arab Emirates </w:t>
            </w:r>
            <w:r>
              <w:rPr>
                <w:rFonts w:ascii="Cantarell" w:hAnsi="Cantarell"/>
                <w:color w:val="auto"/>
              </w:rPr>
              <w:t>-</w:t>
            </w:r>
            <w:r>
              <w:rPr>
                <w:rFonts w:ascii="Cantarell" w:hAnsi="Cantarell"/>
                <w:color w:val="auto"/>
                <w:spacing w:val="-2"/>
              </w:rPr>
              <w:t xml:space="preserve"> </w:t>
            </w:r>
            <w:r>
              <w:rPr>
                <w:rFonts w:ascii="Cantarell" w:hAnsi="Cantarell"/>
                <w:color w:val="auto"/>
              </w:rPr>
              <w:t>pr</w:t>
            </w:r>
            <w:r>
              <w:rPr>
                <w:rFonts w:ascii="Cantarell" w:hAnsi="Cantarell"/>
                <w:color w:val="auto"/>
                <w:spacing w:val="2"/>
              </w:rPr>
              <w:t>i</w:t>
            </w:r>
            <w:r>
              <w:rPr>
                <w:rFonts w:ascii="Cantarell" w:hAnsi="Cantarell"/>
                <w:color w:val="auto"/>
              </w:rPr>
              <w:t>ce</w:t>
            </w:r>
          </w:p>
          <w:p w:rsidR="00A76E0C" w:rsidRDefault="003355CE">
            <w:pPr>
              <w:pStyle w:val="TableContents"/>
              <w:widowControl w:val="0"/>
              <w:spacing w:after="0"/>
              <w:jc w:val="both"/>
              <w:rPr>
                <w:rFonts w:ascii="Cantarell" w:hAnsi="Cantarell"/>
                <w:color w:val="auto"/>
              </w:rPr>
            </w:pPr>
            <w:r>
              <w:rPr>
                <w:rFonts w:ascii="Cantarell" w:hAnsi="Cantarell"/>
                <w:color w:val="auto"/>
              </w:rPr>
              <w:lastRenderedPageBreak/>
              <w:t>Switzerland and Italy-</w:t>
            </w:r>
            <w:r>
              <w:rPr>
                <w:rFonts w:ascii="Cantarell" w:hAnsi="Cantarell"/>
                <w:color w:val="auto"/>
                <w:spacing w:val="-2"/>
              </w:rPr>
              <w:t xml:space="preserve"> </w:t>
            </w:r>
            <w:r>
              <w:rPr>
                <w:rFonts w:ascii="Cantarell" w:hAnsi="Cantarell"/>
                <w:color w:val="auto"/>
              </w:rPr>
              <w:t>quality</w:t>
            </w:r>
          </w:p>
          <w:p w:rsidR="00A76E0C" w:rsidRDefault="003355CE">
            <w:pPr>
              <w:pStyle w:val="TableContents"/>
              <w:widowControl w:val="0"/>
              <w:spacing w:after="0"/>
              <w:rPr>
                <w:rFonts w:ascii="Cantarell" w:hAnsi="Cantarell"/>
                <w:color w:val="auto"/>
              </w:rPr>
            </w:pPr>
            <w:r>
              <w:rPr>
                <w:rFonts w:ascii="Cantarell" w:hAnsi="Cantarell"/>
                <w:color w:val="auto"/>
              </w:rPr>
              <w:t xml:space="preserve">United States and Turkey - </w:t>
            </w:r>
            <w:r>
              <w:rPr>
                <w:rFonts w:ascii="Cantarell" w:hAnsi="Cantarell"/>
                <w:color w:val="auto"/>
                <w:spacing w:val="-2"/>
              </w:rPr>
              <w:t>di</w:t>
            </w:r>
            <w:r>
              <w:rPr>
                <w:rFonts w:ascii="Cantarell" w:hAnsi="Cantarell"/>
                <w:color w:val="auto"/>
              </w:rPr>
              <w:t>stribu</w:t>
            </w:r>
            <w:r>
              <w:rPr>
                <w:rFonts w:ascii="Cantarell" w:hAnsi="Cantarell"/>
                <w:color w:val="auto"/>
                <w:spacing w:val="2"/>
              </w:rPr>
              <w:t>t</w:t>
            </w:r>
            <w:r>
              <w:rPr>
                <w:rFonts w:ascii="Cantarell" w:hAnsi="Cantarell"/>
                <w:color w:val="auto"/>
              </w:rPr>
              <w:t>ion network</w:t>
            </w:r>
          </w:p>
        </w:tc>
      </w:tr>
      <w:tr w:rsidR="00A76E0C">
        <w:tc>
          <w:tcPr>
            <w:tcW w:w="883" w:type="dxa"/>
            <w:tcBorders>
              <w:left w:val="single" w:sz="2" w:space="0" w:color="808080"/>
              <w:bottom w:val="single" w:sz="2" w:space="0" w:color="808080"/>
            </w:tcBorders>
            <w:shd w:val="clear" w:color="auto" w:fill="auto"/>
          </w:tcPr>
          <w:p w:rsidR="00A76E0C" w:rsidRDefault="003355CE">
            <w:pPr>
              <w:pStyle w:val="TableContents"/>
              <w:widowControl w:val="0"/>
              <w:spacing w:after="0"/>
              <w:jc w:val="both"/>
              <w:rPr>
                <w:rFonts w:ascii="Cantarell" w:hAnsi="Cantarell"/>
                <w:color w:val="000000"/>
              </w:rPr>
            </w:pPr>
            <w:r>
              <w:rPr>
                <w:rFonts w:ascii="Cantarell" w:hAnsi="Cantarell"/>
                <w:color w:val="000000"/>
              </w:rPr>
              <w:lastRenderedPageBreak/>
              <w:t>2</w:t>
            </w:r>
          </w:p>
        </w:tc>
        <w:tc>
          <w:tcPr>
            <w:tcW w:w="2866" w:type="dxa"/>
            <w:tcBorders>
              <w:left w:val="single" w:sz="2" w:space="0" w:color="808080"/>
              <w:bottom w:val="single" w:sz="2" w:space="0" w:color="808080"/>
            </w:tcBorders>
            <w:shd w:val="clear" w:color="auto" w:fill="auto"/>
          </w:tcPr>
          <w:p w:rsidR="00A76E0C" w:rsidRDefault="003355CE">
            <w:pPr>
              <w:pStyle w:val="TableContents"/>
              <w:widowControl w:val="0"/>
              <w:spacing w:after="0"/>
              <w:jc w:val="both"/>
              <w:rPr>
                <w:rFonts w:ascii="Cantarell" w:hAnsi="Cantarell"/>
              </w:rPr>
            </w:pPr>
            <w:proofErr w:type="spellStart"/>
            <w:proofErr w:type="gramStart"/>
            <w:r>
              <w:rPr>
                <w:rFonts w:ascii="Cantarell" w:hAnsi="Cantarell"/>
                <w:color w:val="000000"/>
              </w:rPr>
              <w:t>Machinery;electrical</w:t>
            </w:r>
            <w:proofErr w:type="spellEnd"/>
            <w:proofErr w:type="gramEnd"/>
            <w:r>
              <w:rPr>
                <w:rFonts w:ascii="Cantarell" w:hAnsi="Cantarell"/>
                <w:color w:val="000000"/>
              </w:rPr>
              <w:t xml:space="preserve"> instruments </w:t>
            </w:r>
            <w:r>
              <w:rPr>
                <w:rFonts w:ascii="Cantarell" w:hAnsi="Cantarell"/>
                <w:color w:val="000000"/>
                <w:spacing w:val="-2"/>
              </w:rPr>
              <w:t>:</w:t>
            </w:r>
          </w:p>
          <w:p w:rsidR="00A76E0C" w:rsidRDefault="003355CE">
            <w:pPr>
              <w:pStyle w:val="TableContents"/>
              <w:widowControl w:val="0"/>
              <w:spacing w:after="0"/>
              <w:jc w:val="both"/>
              <w:rPr>
                <w:rFonts w:ascii="Cantarell" w:hAnsi="Cantarell"/>
              </w:rPr>
            </w:pPr>
            <w:r>
              <w:rPr>
                <w:rFonts w:ascii="Cantarell" w:hAnsi="Cantarell"/>
                <w:color w:val="000000"/>
                <w:spacing w:val="-2"/>
              </w:rPr>
              <w:t xml:space="preserve">HS codes : </w:t>
            </w:r>
            <w:r>
              <w:rPr>
                <w:rFonts w:ascii="Cantarell" w:hAnsi="Cantarell"/>
                <w:color w:val="000000"/>
                <w:spacing w:val="2"/>
              </w:rPr>
              <w:t>16</w:t>
            </w:r>
          </w:p>
        </w:tc>
        <w:tc>
          <w:tcPr>
            <w:tcW w:w="2818" w:type="dxa"/>
            <w:tcBorders>
              <w:left w:val="single" w:sz="2" w:space="0" w:color="808080"/>
              <w:bottom w:val="single" w:sz="2" w:space="0" w:color="808080"/>
            </w:tcBorders>
            <w:shd w:val="clear" w:color="auto" w:fill="auto"/>
          </w:tcPr>
          <w:p w:rsidR="00A76E0C" w:rsidRDefault="003355CE">
            <w:pPr>
              <w:pStyle w:val="TableContents"/>
              <w:widowControl w:val="0"/>
              <w:spacing w:after="0"/>
              <w:jc w:val="both"/>
              <w:rPr>
                <w:rFonts w:ascii="Cantarell" w:hAnsi="Cantarell"/>
              </w:rPr>
            </w:pPr>
            <w:r>
              <w:rPr>
                <w:rFonts w:ascii="Cantarell" w:hAnsi="Cantarell"/>
                <w:color w:val="000000"/>
                <w:spacing w:val="-2"/>
              </w:rPr>
              <w:t xml:space="preserve">Iraq </w:t>
            </w:r>
            <w:r>
              <w:rPr>
                <w:rFonts w:ascii="Cantarell" w:hAnsi="Cantarell"/>
                <w:color w:val="000000"/>
              </w:rPr>
              <w:t>(108,100)</w:t>
            </w:r>
          </w:p>
          <w:p w:rsidR="00A76E0C" w:rsidRDefault="003355CE">
            <w:pPr>
              <w:pStyle w:val="TableContents"/>
              <w:widowControl w:val="0"/>
              <w:spacing w:after="0"/>
            </w:pPr>
            <w:r>
              <w:rPr>
                <w:rFonts w:ascii="Cantarell" w:hAnsi="Cantarell"/>
                <w:color w:val="000000"/>
                <w:spacing w:val="-2"/>
              </w:rPr>
              <w:t>United Arab Emirates</w:t>
            </w:r>
            <w:r>
              <w:rPr>
                <w:rFonts w:ascii="Cantarell" w:hAnsi="Cantarell"/>
                <w:color w:val="000000"/>
                <w:spacing w:val="2"/>
              </w:rPr>
              <w:t xml:space="preserve"> (67,315</w:t>
            </w:r>
            <w:r>
              <w:rPr>
                <w:rFonts w:ascii="Cantarell" w:hAnsi="Cantarell"/>
                <w:color w:val="000000"/>
              </w:rPr>
              <w:t>)</w:t>
            </w:r>
          </w:p>
          <w:p w:rsidR="00A76E0C" w:rsidRDefault="003355CE">
            <w:pPr>
              <w:pStyle w:val="TableContents"/>
              <w:widowControl w:val="0"/>
              <w:spacing w:after="0"/>
              <w:rPr>
                <w:rFonts w:ascii="Cantarell" w:hAnsi="Cantarell"/>
                <w:color w:val="000000"/>
              </w:rPr>
            </w:pPr>
            <w:r>
              <w:rPr>
                <w:rFonts w:ascii="Cantarell" w:hAnsi="Cantarell"/>
                <w:color w:val="000000"/>
              </w:rPr>
              <w:t>France (55,482)</w:t>
            </w:r>
          </w:p>
          <w:p w:rsidR="00A76E0C" w:rsidRDefault="003355CE">
            <w:pPr>
              <w:pStyle w:val="TableContents"/>
              <w:widowControl w:val="0"/>
              <w:spacing w:after="0"/>
              <w:rPr>
                <w:rFonts w:ascii="Cantarell" w:hAnsi="Cantarell"/>
              </w:rPr>
            </w:pPr>
            <w:r>
              <w:rPr>
                <w:rFonts w:ascii="Cantarell" w:hAnsi="Cantarell"/>
                <w:color w:val="000000"/>
              </w:rPr>
              <w:t>Congo (</w:t>
            </w:r>
            <w:r>
              <w:rPr>
                <w:rFonts w:ascii="Cantarell" w:hAnsi="Cantarell"/>
                <w:color w:val="000000"/>
                <w:spacing w:val="2"/>
              </w:rPr>
              <w:t>30,474</w:t>
            </w:r>
            <w:r>
              <w:rPr>
                <w:rFonts w:ascii="Cantarell" w:hAnsi="Cantarell"/>
                <w:color w:val="000000"/>
              </w:rPr>
              <w:t>)</w:t>
            </w:r>
          </w:p>
          <w:p w:rsidR="00A76E0C" w:rsidRDefault="003355CE">
            <w:pPr>
              <w:pStyle w:val="TableContents"/>
              <w:widowControl w:val="0"/>
              <w:spacing w:after="0"/>
              <w:jc w:val="both"/>
              <w:rPr>
                <w:rFonts w:ascii="Cantarell" w:hAnsi="Cantarell"/>
              </w:rPr>
            </w:pPr>
            <w:r>
              <w:rPr>
                <w:rFonts w:ascii="Cantarell" w:hAnsi="Cantarell"/>
                <w:color w:val="000000"/>
                <w:spacing w:val="-2"/>
              </w:rPr>
              <w:t xml:space="preserve">Cyprus </w:t>
            </w:r>
            <w:r>
              <w:rPr>
                <w:rFonts w:ascii="Cantarell" w:hAnsi="Cantarell"/>
                <w:color w:val="000000"/>
              </w:rPr>
              <w:t>(27,686)</w:t>
            </w:r>
          </w:p>
          <w:p w:rsidR="00A76E0C" w:rsidRDefault="003355CE">
            <w:pPr>
              <w:pStyle w:val="TableContents"/>
              <w:widowControl w:val="0"/>
              <w:spacing w:after="0"/>
              <w:jc w:val="both"/>
              <w:rPr>
                <w:rFonts w:ascii="Cantarell" w:hAnsi="Cantarell"/>
              </w:rPr>
            </w:pPr>
            <w:r>
              <w:rPr>
                <w:rFonts w:ascii="Cantarell" w:hAnsi="Cantarell"/>
                <w:b/>
                <w:color w:val="000000"/>
              </w:rPr>
              <w:t>India (334) (Rank: 71</w:t>
            </w:r>
            <w:proofErr w:type="gramStart"/>
            <w:r>
              <w:rPr>
                <w:rFonts w:ascii="Cantarell" w:hAnsi="Cantarell"/>
                <w:b/>
                <w:color w:val="000000"/>
              </w:rPr>
              <w:t>st</w:t>
            </w:r>
            <w:r>
              <w:rPr>
                <w:rFonts w:ascii="Cantarell" w:hAnsi="Cantarell"/>
                <w:color w:val="000000"/>
              </w:rPr>
              <w:t xml:space="preserve"> </w:t>
            </w:r>
            <w:r>
              <w:rPr>
                <w:rFonts w:ascii="Cantarell" w:hAnsi="Cantarell"/>
                <w:b/>
                <w:color w:val="000000"/>
              </w:rPr>
              <w:t>)</w:t>
            </w:r>
            <w:proofErr w:type="gramEnd"/>
          </w:p>
          <w:p w:rsidR="00A76E0C" w:rsidRDefault="00A76E0C">
            <w:pPr>
              <w:pStyle w:val="TableContents"/>
              <w:widowControl w:val="0"/>
              <w:spacing w:after="0"/>
              <w:jc w:val="both"/>
              <w:rPr>
                <w:rFonts w:ascii="Cantarell" w:hAnsi="Cantarell"/>
              </w:rPr>
            </w:pPr>
          </w:p>
        </w:tc>
        <w:tc>
          <w:tcPr>
            <w:tcW w:w="3152" w:type="dxa"/>
            <w:tcBorders>
              <w:left w:val="single" w:sz="2" w:space="0" w:color="808080"/>
              <w:bottom w:val="single" w:sz="2" w:space="0" w:color="808080"/>
              <w:right w:val="single" w:sz="2" w:space="0" w:color="808080"/>
            </w:tcBorders>
            <w:shd w:val="clear" w:color="auto" w:fill="auto"/>
          </w:tcPr>
          <w:p w:rsidR="00A76E0C" w:rsidRDefault="003355CE">
            <w:pPr>
              <w:pStyle w:val="TableContents"/>
              <w:widowControl w:val="0"/>
              <w:spacing w:after="0"/>
              <w:rPr>
                <w:rFonts w:ascii="Cantarell" w:hAnsi="Cantarell"/>
                <w:color w:val="auto"/>
              </w:rPr>
            </w:pPr>
            <w:r>
              <w:rPr>
                <w:rFonts w:ascii="Cantarell" w:hAnsi="Cantarell"/>
                <w:color w:val="auto"/>
              </w:rPr>
              <w:t>Iraq – Price</w:t>
            </w:r>
          </w:p>
          <w:p w:rsidR="00A76E0C" w:rsidRDefault="003355CE">
            <w:pPr>
              <w:pStyle w:val="TableContents"/>
              <w:widowControl w:val="0"/>
              <w:spacing w:after="0"/>
              <w:rPr>
                <w:rFonts w:ascii="Cantarell" w:hAnsi="Cantarell"/>
                <w:color w:val="auto"/>
              </w:rPr>
            </w:pPr>
            <w:r>
              <w:rPr>
                <w:rFonts w:ascii="Cantarell" w:hAnsi="Cantarell"/>
                <w:color w:val="auto"/>
              </w:rPr>
              <w:t>UAE- Brands</w:t>
            </w:r>
          </w:p>
          <w:p w:rsidR="00A76E0C" w:rsidRDefault="003355CE">
            <w:pPr>
              <w:pStyle w:val="TableContents"/>
              <w:widowControl w:val="0"/>
              <w:spacing w:after="0"/>
              <w:rPr>
                <w:rFonts w:ascii="Cantarell" w:hAnsi="Cantarell"/>
                <w:color w:val="auto"/>
              </w:rPr>
            </w:pPr>
            <w:r>
              <w:rPr>
                <w:rFonts w:ascii="Cantarell" w:hAnsi="Cantarell"/>
                <w:color w:val="auto"/>
              </w:rPr>
              <w:t>France - EU- Free Trade Agreement</w:t>
            </w:r>
          </w:p>
        </w:tc>
      </w:tr>
      <w:tr w:rsidR="00A76E0C">
        <w:tc>
          <w:tcPr>
            <w:tcW w:w="883" w:type="dxa"/>
            <w:tcBorders>
              <w:left w:val="single" w:sz="2" w:space="0" w:color="808080"/>
              <w:bottom w:val="single" w:sz="2" w:space="0" w:color="808080"/>
            </w:tcBorders>
            <w:shd w:val="clear" w:color="auto" w:fill="auto"/>
          </w:tcPr>
          <w:p w:rsidR="00A76E0C" w:rsidRDefault="003355CE">
            <w:pPr>
              <w:pStyle w:val="TableContents"/>
              <w:widowControl w:val="0"/>
              <w:spacing w:after="0"/>
              <w:jc w:val="both"/>
              <w:rPr>
                <w:rFonts w:ascii="Cantarell" w:hAnsi="Cantarell"/>
                <w:color w:val="000000"/>
              </w:rPr>
            </w:pPr>
            <w:r>
              <w:rPr>
                <w:rFonts w:ascii="Cantarell" w:hAnsi="Cantarell"/>
                <w:color w:val="000000"/>
              </w:rPr>
              <w:t>3</w:t>
            </w:r>
          </w:p>
        </w:tc>
        <w:tc>
          <w:tcPr>
            <w:tcW w:w="2866" w:type="dxa"/>
            <w:tcBorders>
              <w:left w:val="single" w:sz="2" w:space="0" w:color="808080"/>
              <w:bottom w:val="single" w:sz="2" w:space="0" w:color="808080"/>
            </w:tcBorders>
            <w:shd w:val="clear" w:color="auto" w:fill="auto"/>
          </w:tcPr>
          <w:p w:rsidR="00A76E0C" w:rsidRDefault="003355CE">
            <w:pPr>
              <w:pStyle w:val="TableContents"/>
              <w:widowControl w:val="0"/>
              <w:spacing w:after="0"/>
              <w:jc w:val="both"/>
              <w:rPr>
                <w:rFonts w:ascii="Cantarell" w:hAnsi="Cantarell"/>
                <w:color w:val="000000"/>
              </w:rPr>
            </w:pPr>
            <w:r>
              <w:rPr>
                <w:rFonts w:ascii="Cantarell" w:hAnsi="Cantarell"/>
                <w:color w:val="000000"/>
              </w:rPr>
              <w:t>Base metals and articles of base metal</w:t>
            </w:r>
          </w:p>
          <w:p w:rsidR="00A76E0C" w:rsidRDefault="003355CE">
            <w:pPr>
              <w:pStyle w:val="TableContents"/>
              <w:widowControl w:val="0"/>
              <w:spacing w:after="0"/>
              <w:jc w:val="both"/>
              <w:rPr>
                <w:rFonts w:ascii="Cantarell" w:hAnsi="Cantarell"/>
              </w:rPr>
            </w:pPr>
            <w:r>
              <w:rPr>
                <w:rFonts w:ascii="Cantarell" w:hAnsi="Cantarell"/>
                <w:color w:val="000000"/>
                <w:spacing w:val="-2"/>
              </w:rPr>
              <w:t>H</w:t>
            </w:r>
            <w:r>
              <w:rPr>
                <w:rFonts w:ascii="Cantarell" w:hAnsi="Cantarell"/>
                <w:color w:val="000000"/>
              </w:rPr>
              <w:t xml:space="preserve">S </w:t>
            </w:r>
            <w:r>
              <w:rPr>
                <w:rFonts w:ascii="Cantarell" w:hAnsi="Cantarell"/>
                <w:color w:val="000000"/>
                <w:spacing w:val="-2"/>
              </w:rPr>
              <w:t>c</w:t>
            </w:r>
            <w:r>
              <w:rPr>
                <w:rFonts w:ascii="Cantarell" w:hAnsi="Cantarell"/>
                <w:color w:val="000000"/>
              </w:rPr>
              <w:t>odes :15</w:t>
            </w:r>
          </w:p>
        </w:tc>
        <w:tc>
          <w:tcPr>
            <w:tcW w:w="2818" w:type="dxa"/>
            <w:tcBorders>
              <w:left w:val="single" w:sz="2" w:space="0" w:color="808080"/>
              <w:bottom w:val="single" w:sz="2" w:space="0" w:color="808080"/>
            </w:tcBorders>
            <w:shd w:val="clear" w:color="auto" w:fill="auto"/>
          </w:tcPr>
          <w:p w:rsidR="00A76E0C" w:rsidRDefault="003355CE">
            <w:pPr>
              <w:pStyle w:val="TableContents"/>
              <w:widowControl w:val="0"/>
              <w:spacing w:after="0"/>
              <w:rPr>
                <w:rFonts w:ascii="Cantarell" w:hAnsi="Cantarell"/>
              </w:rPr>
            </w:pPr>
            <w:r>
              <w:rPr>
                <w:rFonts w:ascii="Cantarell" w:hAnsi="Cantarell"/>
                <w:color w:val="000000"/>
                <w:spacing w:val="-2"/>
              </w:rPr>
              <w:t xml:space="preserve">Egypt </w:t>
            </w:r>
            <w:r>
              <w:rPr>
                <w:rFonts w:ascii="Cantarell" w:hAnsi="Cantarell"/>
                <w:color w:val="000000"/>
              </w:rPr>
              <w:t>(</w:t>
            </w:r>
            <w:r>
              <w:rPr>
                <w:rFonts w:ascii="Cantarell" w:hAnsi="Cantarell"/>
                <w:color w:val="000000"/>
                <w:spacing w:val="-2"/>
              </w:rPr>
              <w:t>93,719</w:t>
            </w:r>
            <w:r>
              <w:rPr>
                <w:rFonts w:ascii="Cantarell" w:hAnsi="Cantarell"/>
                <w:color w:val="000000"/>
              </w:rPr>
              <w:t>)</w:t>
            </w:r>
          </w:p>
          <w:p w:rsidR="00A76E0C" w:rsidRDefault="003355CE">
            <w:pPr>
              <w:pStyle w:val="TableContents"/>
              <w:widowControl w:val="0"/>
              <w:spacing w:after="0"/>
              <w:rPr>
                <w:rFonts w:ascii="Cantarell" w:hAnsi="Cantarell"/>
              </w:rPr>
            </w:pPr>
            <w:r>
              <w:rPr>
                <w:rFonts w:ascii="Cantarell" w:hAnsi="Cantarell"/>
                <w:color w:val="000000"/>
                <w:spacing w:val="-2"/>
              </w:rPr>
              <w:t xml:space="preserve">Korea, Republic of </w:t>
            </w:r>
            <w:r>
              <w:rPr>
                <w:rFonts w:ascii="Cantarell" w:hAnsi="Cantarell"/>
                <w:color w:val="000000"/>
              </w:rPr>
              <w:t>(</w:t>
            </w:r>
            <w:r>
              <w:rPr>
                <w:rFonts w:ascii="Cantarell" w:hAnsi="Cantarell"/>
                <w:color w:val="000000"/>
                <w:spacing w:val="2"/>
              </w:rPr>
              <w:t>67,963</w:t>
            </w:r>
            <w:r>
              <w:rPr>
                <w:rFonts w:ascii="Cantarell" w:hAnsi="Cantarell"/>
                <w:color w:val="000000"/>
              </w:rPr>
              <w:t>)</w:t>
            </w:r>
          </w:p>
          <w:p w:rsidR="00A76E0C" w:rsidRDefault="003355CE">
            <w:pPr>
              <w:pStyle w:val="TableContents"/>
              <w:widowControl w:val="0"/>
              <w:spacing w:after="0"/>
              <w:jc w:val="both"/>
              <w:rPr>
                <w:rFonts w:ascii="Cantarell" w:hAnsi="Cantarell"/>
              </w:rPr>
            </w:pPr>
            <w:r>
              <w:rPr>
                <w:rFonts w:ascii="Cantarell" w:hAnsi="Cantarell"/>
                <w:color w:val="000000"/>
                <w:spacing w:val="-2"/>
              </w:rPr>
              <w:t>Spain</w:t>
            </w:r>
            <w:r>
              <w:rPr>
                <w:rFonts w:ascii="Cantarell" w:hAnsi="Cantarell"/>
                <w:color w:val="000000"/>
              </w:rPr>
              <w:t xml:space="preserve"> (40,337)</w:t>
            </w:r>
          </w:p>
          <w:p w:rsidR="00A76E0C" w:rsidRDefault="003355CE">
            <w:pPr>
              <w:pStyle w:val="TableContents"/>
              <w:widowControl w:val="0"/>
              <w:spacing w:after="0"/>
              <w:jc w:val="both"/>
              <w:rPr>
                <w:rFonts w:ascii="Cantarell" w:hAnsi="Cantarell"/>
              </w:rPr>
            </w:pPr>
            <w:r>
              <w:rPr>
                <w:rFonts w:ascii="Cantarell" w:hAnsi="Cantarell"/>
                <w:color w:val="000000"/>
                <w:spacing w:val="-2"/>
              </w:rPr>
              <w:t xml:space="preserve">Turkey </w:t>
            </w:r>
            <w:r>
              <w:rPr>
                <w:rFonts w:ascii="Cantarell" w:hAnsi="Cantarell"/>
                <w:color w:val="000000"/>
              </w:rPr>
              <w:t>(38,767)</w:t>
            </w:r>
          </w:p>
          <w:p w:rsidR="00A76E0C" w:rsidRDefault="003355CE">
            <w:pPr>
              <w:pStyle w:val="TableContents"/>
              <w:widowControl w:val="0"/>
              <w:spacing w:after="0"/>
              <w:rPr>
                <w:rFonts w:ascii="Cantarell" w:hAnsi="Cantarell"/>
              </w:rPr>
            </w:pPr>
            <w:r>
              <w:rPr>
                <w:rFonts w:ascii="Cantarell" w:hAnsi="Cantarell"/>
                <w:color w:val="000000"/>
                <w:spacing w:val="2"/>
              </w:rPr>
              <w:t>Greece (</w:t>
            </w:r>
            <w:r>
              <w:rPr>
                <w:rFonts w:ascii="Cantarell" w:hAnsi="Cantarell"/>
                <w:color w:val="000000"/>
                <w:spacing w:val="-2"/>
              </w:rPr>
              <w:t>38,078</w:t>
            </w:r>
            <w:r>
              <w:rPr>
                <w:rFonts w:ascii="Cantarell" w:hAnsi="Cantarell"/>
                <w:color w:val="000000"/>
              </w:rPr>
              <w:t>)</w:t>
            </w:r>
          </w:p>
          <w:p w:rsidR="00A76E0C" w:rsidRDefault="003355CE">
            <w:pPr>
              <w:pStyle w:val="TableContents"/>
              <w:widowControl w:val="0"/>
              <w:spacing w:after="0"/>
              <w:jc w:val="both"/>
              <w:rPr>
                <w:rFonts w:ascii="Cantarell" w:hAnsi="Cantarell"/>
              </w:rPr>
            </w:pPr>
            <w:r>
              <w:rPr>
                <w:rFonts w:ascii="Cantarell" w:hAnsi="Cantarell"/>
                <w:b/>
                <w:color w:val="000000"/>
              </w:rPr>
              <w:t>India</w:t>
            </w:r>
            <w:r>
              <w:rPr>
                <w:rFonts w:ascii="Cantarell" w:hAnsi="Cantarell"/>
                <w:color w:val="000000"/>
                <w:spacing w:val="-2"/>
              </w:rPr>
              <w:t xml:space="preserve"> </w:t>
            </w:r>
            <w:r>
              <w:rPr>
                <w:rFonts w:ascii="Cantarell" w:hAnsi="Cantarell"/>
                <w:b/>
                <w:color w:val="000000"/>
              </w:rPr>
              <w:t>(11,376) - (10</w:t>
            </w:r>
            <w:proofErr w:type="spellStart"/>
            <w:r>
              <w:rPr>
                <w:rFonts w:ascii="Cantarell" w:hAnsi="Cantarell"/>
                <w:b/>
                <w:color w:val="000000"/>
                <w:position w:val="7"/>
              </w:rPr>
              <w:t>th</w:t>
            </w:r>
            <w:proofErr w:type="spellEnd"/>
            <w:r>
              <w:rPr>
                <w:rFonts w:ascii="Cantarell" w:hAnsi="Cantarell"/>
                <w:b/>
                <w:color w:val="000000"/>
              </w:rPr>
              <w:t>)</w:t>
            </w:r>
          </w:p>
        </w:tc>
        <w:tc>
          <w:tcPr>
            <w:tcW w:w="3152" w:type="dxa"/>
            <w:tcBorders>
              <w:left w:val="single" w:sz="2" w:space="0" w:color="808080"/>
              <w:bottom w:val="single" w:sz="2" w:space="0" w:color="808080"/>
              <w:right w:val="single" w:sz="2" w:space="0" w:color="808080"/>
            </w:tcBorders>
            <w:shd w:val="clear" w:color="auto" w:fill="auto"/>
          </w:tcPr>
          <w:p w:rsidR="00A76E0C" w:rsidRDefault="003355CE">
            <w:pPr>
              <w:pStyle w:val="TableContents"/>
              <w:widowControl w:val="0"/>
              <w:spacing w:after="0"/>
              <w:rPr>
                <w:rFonts w:ascii="Cantarell" w:hAnsi="Cantarell"/>
                <w:color w:val="auto"/>
              </w:rPr>
            </w:pPr>
            <w:r>
              <w:rPr>
                <w:rFonts w:ascii="Cantarell" w:hAnsi="Cantarell"/>
                <w:color w:val="auto"/>
                <w:spacing w:val="2"/>
              </w:rPr>
              <w:t>Egypt and Korea</w:t>
            </w:r>
            <w:r>
              <w:rPr>
                <w:rFonts w:ascii="Cantarell" w:hAnsi="Cantarell"/>
                <w:color w:val="auto"/>
              </w:rPr>
              <w:t>-</w:t>
            </w:r>
            <w:r>
              <w:rPr>
                <w:rFonts w:ascii="Cantarell" w:hAnsi="Cantarell"/>
                <w:color w:val="auto"/>
                <w:spacing w:val="-2"/>
              </w:rPr>
              <w:t xml:space="preserve"> Price</w:t>
            </w:r>
          </w:p>
          <w:p w:rsidR="00A76E0C" w:rsidRDefault="003355CE">
            <w:pPr>
              <w:pStyle w:val="TableContents"/>
              <w:widowControl w:val="0"/>
              <w:spacing w:after="0"/>
              <w:jc w:val="both"/>
              <w:rPr>
                <w:rFonts w:ascii="Cantarell" w:hAnsi="Cantarell"/>
                <w:color w:val="auto"/>
              </w:rPr>
            </w:pPr>
            <w:r>
              <w:rPr>
                <w:rFonts w:ascii="Cantarell" w:hAnsi="Cantarell"/>
                <w:color w:val="auto"/>
              </w:rPr>
              <w:t>Turkey and Greece – quality</w:t>
            </w:r>
          </w:p>
          <w:p w:rsidR="00A76E0C" w:rsidRDefault="003355CE">
            <w:pPr>
              <w:pStyle w:val="TableContents"/>
              <w:widowControl w:val="0"/>
              <w:spacing w:after="0"/>
              <w:jc w:val="both"/>
              <w:rPr>
                <w:rFonts w:ascii="Cantarell" w:hAnsi="Cantarell"/>
                <w:color w:val="auto"/>
              </w:rPr>
            </w:pPr>
            <w:r>
              <w:rPr>
                <w:rFonts w:ascii="Cantarell" w:hAnsi="Cantarell"/>
                <w:color w:val="auto"/>
              </w:rPr>
              <w:t>Spain Free Trade Agreement</w:t>
            </w:r>
          </w:p>
        </w:tc>
      </w:tr>
      <w:tr w:rsidR="00A76E0C">
        <w:tc>
          <w:tcPr>
            <w:tcW w:w="883" w:type="dxa"/>
            <w:tcBorders>
              <w:left w:val="single" w:sz="2" w:space="0" w:color="808080"/>
              <w:bottom w:val="single" w:sz="2" w:space="0" w:color="808080"/>
            </w:tcBorders>
            <w:shd w:val="clear" w:color="auto" w:fill="auto"/>
          </w:tcPr>
          <w:p w:rsidR="00A76E0C" w:rsidRDefault="003355CE">
            <w:pPr>
              <w:pStyle w:val="TableContents"/>
              <w:widowControl w:val="0"/>
              <w:spacing w:after="0"/>
              <w:jc w:val="both"/>
              <w:rPr>
                <w:rFonts w:ascii="Cantarell" w:hAnsi="Cantarell"/>
                <w:color w:val="000000"/>
              </w:rPr>
            </w:pPr>
            <w:r>
              <w:rPr>
                <w:rFonts w:ascii="Cantarell" w:hAnsi="Cantarell"/>
                <w:color w:val="000000"/>
              </w:rPr>
              <w:t>4</w:t>
            </w:r>
          </w:p>
        </w:tc>
        <w:tc>
          <w:tcPr>
            <w:tcW w:w="2866" w:type="dxa"/>
            <w:tcBorders>
              <w:left w:val="single" w:sz="2" w:space="0" w:color="808080"/>
              <w:bottom w:val="single" w:sz="2" w:space="0" w:color="808080"/>
            </w:tcBorders>
            <w:shd w:val="clear" w:color="auto" w:fill="auto"/>
          </w:tcPr>
          <w:p w:rsidR="00A76E0C" w:rsidRDefault="003355CE">
            <w:pPr>
              <w:pStyle w:val="TableContents"/>
              <w:widowControl w:val="0"/>
              <w:spacing w:after="0"/>
              <w:jc w:val="both"/>
              <w:rPr>
                <w:rFonts w:ascii="Cantarell" w:hAnsi="Cantarell"/>
                <w:color w:val="000000"/>
              </w:rPr>
            </w:pPr>
            <w:r>
              <w:rPr>
                <w:rFonts w:ascii="Cantarell" w:hAnsi="Cantarell"/>
                <w:color w:val="000000"/>
              </w:rPr>
              <w:t>Mineral products</w:t>
            </w:r>
          </w:p>
          <w:p w:rsidR="00A76E0C" w:rsidRDefault="003355CE">
            <w:pPr>
              <w:pStyle w:val="TableContents"/>
              <w:widowControl w:val="0"/>
              <w:spacing w:after="0"/>
              <w:jc w:val="both"/>
              <w:rPr>
                <w:rFonts w:ascii="Cantarell" w:hAnsi="Cantarell"/>
              </w:rPr>
            </w:pPr>
            <w:r>
              <w:rPr>
                <w:rFonts w:ascii="Cantarell" w:hAnsi="Cantarell"/>
                <w:color w:val="000000"/>
                <w:spacing w:val="-2"/>
              </w:rPr>
              <w:t>H</w:t>
            </w:r>
            <w:r>
              <w:rPr>
                <w:rFonts w:ascii="Cantarell" w:hAnsi="Cantarell"/>
                <w:color w:val="000000"/>
              </w:rPr>
              <w:t xml:space="preserve">S </w:t>
            </w:r>
            <w:r>
              <w:rPr>
                <w:rFonts w:ascii="Cantarell" w:hAnsi="Cantarell"/>
                <w:color w:val="000000"/>
                <w:spacing w:val="-2"/>
              </w:rPr>
              <w:t>c</w:t>
            </w:r>
            <w:r>
              <w:rPr>
                <w:rFonts w:ascii="Cantarell" w:hAnsi="Cantarell"/>
                <w:color w:val="000000"/>
              </w:rPr>
              <w:t xml:space="preserve">odes </w:t>
            </w:r>
            <w:r>
              <w:rPr>
                <w:rFonts w:ascii="Cantarell" w:hAnsi="Cantarell"/>
                <w:color w:val="000000"/>
                <w:spacing w:val="-2"/>
              </w:rPr>
              <w:t>:</w:t>
            </w:r>
            <w:r>
              <w:rPr>
                <w:rFonts w:ascii="Cantarell" w:hAnsi="Cantarell"/>
                <w:color w:val="000000"/>
                <w:spacing w:val="2"/>
              </w:rPr>
              <w:t>5</w:t>
            </w:r>
          </w:p>
        </w:tc>
        <w:tc>
          <w:tcPr>
            <w:tcW w:w="2818" w:type="dxa"/>
            <w:tcBorders>
              <w:left w:val="single" w:sz="2" w:space="0" w:color="808080"/>
              <w:bottom w:val="single" w:sz="2" w:space="0" w:color="808080"/>
            </w:tcBorders>
            <w:shd w:val="clear" w:color="auto" w:fill="auto"/>
          </w:tcPr>
          <w:p w:rsidR="00A76E0C" w:rsidRDefault="003355CE">
            <w:pPr>
              <w:pStyle w:val="TableContents"/>
              <w:widowControl w:val="0"/>
              <w:spacing w:after="0"/>
              <w:jc w:val="both"/>
              <w:rPr>
                <w:rFonts w:ascii="Cantarell" w:hAnsi="Cantarell"/>
              </w:rPr>
            </w:pPr>
            <w:r>
              <w:rPr>
                <w:rFonts w:ascii="Cantarell" w:hAnsi="Cantarell"/>
                <w:color w:val="000000"/>
              </w:rPr>
              <w:t>Airline Supplies (</w:t>
            </w:r>
            <w:r>
              <w:rPr>
                <w:rFonts w:ascii="Cantarell" w:hAnsi="Cantarell"/>
                <w:color w:val="000000"/>
                <w:spacing w:val="-2"/>
              </w:rPr>
              <w:t>185,288</w:t>
            </w:r>
            <w:r>
              <w:rPr>
                <w:rFonts w:ascii="Cantarell" w:hAnsi="Cantarell"/>
                <w:color w:val="000000"/>
              </w:rPr>
              <w:t>)</w:t>
            </w:r>
          </w:p>
          <w:p w:rsidR="00A76E0C" w:rsidRDefault="003355CE">
            <w:pPr>
              <w:pStyle w:val="TableContents"/>
              <w:widowControl w:val="0"/>
              <w:spacing w:after="0"/>
              <w:jc w:val="both"/>
              <w:rPr>
                <w:rFonts w:ascii="Cantarell" w:hAnsi="Cantarell"/>
              </w:rPr>
            </w:pPr>
            <w:r>
              <w:rPr>
                <w:rFonts w:ascii="Cantarell" w:hAnsi="Cantarell"/>
                <w:color w:val="000000"/>
                <w:spacing w:val="-2"/>
              </w:rPr>
              <w:t xml:space="preserve">Greece </w:t>
            </w:r>
            <w:r>
              <w:rPr>
                <w:rFonts w:ascii="Cantarell" w:hAnsi="Cantarell"/>
                <w:color w:val="000000"/>
              </w:rPr>
              <w:t>(57,869)</w:t>
            </w:r>
          </w:p>
          <w:p w:rsidR="00A76E0C" w:rsidRDefault="003355CE">
            <w:pPr>
              <w:pStyle w:val="TableContents"/>
              <w:widowControl w:val="0"/>
              <w:spacing w:after="0"/>
              <w:jc w:val="both"/>
              <w:rPr>
                <w:rFonts w:ascii="Cantarell" w:hAnsi="Cantarell"/>
              </w:rPr>
            </w:pPr>
            <w:r>
              <w:rPr>
                <w:rFonts w:ascii="Cantarell" w:hAnsi="Cantarell"/>
                <w:color w:val="000000"/>
                <w:spacing w:val="2"/>
              </w:rPr>
              <w:t>Egypt (53,189</w:t>
            </w:r>
            <w:r>
              <w:rPr>
                <w:rFonts w:ascii="Cantarell" w:hAnsi="Cantarell"/>
                <w:color w:val="000000"/>
              </w:rPr>
              <w:t>)</w:t>
            </w:r>
          </w:p>
          <w:p w:rsidR="00A76E0C" w:rsidRDefault="003355CE">
            <w:pPr>
              <w:pStyle w:val="TableContents"/>
              <w:widowControl w:val="0"/>
              <w:spacing w:after="0"/>
              <w:rPr>
                <w:rFonts w:ascii="Cantarell" w:hAnsi="Cantarell"/>
              </w:rPr>
            </w:pPr>
            <w:r>
              <w:rPr>
                <w:rFonts w:ascii="Cantarell" w:hAnsi="Cantarell"/>
                <w:color w:val="000000"/>
                <w:spacing w:val="2"/>
              </w:rPr>
              <w:t>Libyan Arab Jamahiriya</w:t>
            </w:r>
            <w:r>
              <w:rPr>
                <w:rFonts w:ascii="Cantarell" w:hAnsi="Cantarell"/>
                <w:color w:val="000000"/>
              </w:rPr>
              <w:t xml:space="preserve"> (50,547)</w:t>
            </w:r>
          </w:p>
          <w:p w:rsidR="00A76E0C" w:rsidRDefault="003355CE">
            <w:pPr>
              <w:pStyle w:val="TableContents"/>
              <w:widowControl w:val="0"/>
              <w:spacing w:after="0"/>
              <w:jc w:val="both"/>
            </w:pPr>
            <w:r>
              <w:rPr>
                <w:rFonts w:ascii="Cantarell" w:hAnsi="Cantarell"/>
                <w:b/>
                <w:bCs/>
                <w:color w:val="000000"/>
              </w:rPr>
              <w:t>India (94,204) - (5</w:t>
            </w:r>
            <w:proofErr w:type="spellStart"/>
            <w:r>
              <w:rPr>
                <w:rFonts w:ascii="Cantarell" w:hAnsi="Cantarell"/>
                <w:b/>
                <w:bCs/>
                <w:color w:val="000000"/>
                <w:position w:val="7"/>
              </w:rPr>
              <w:t>th</w:t>
            </w:r>
            <w:proofErr w:type="spellEnd"/>
            <w:r>
              <w:rPr>
                <w:rFonts w:ascii="Cantarell" w:hAnsi="Cantarell"/>
                <w:b/>
                <w:bCs/>
                <w:color w:val="000000"/>
              </w:rPr>
              <w:t>)</w:t>
            </w:r>
          </w:p>
        </w:tc>
        <w:tc>
          <w:tcPr>
            <w:tcW w:w="3152" w:type="dxa"/>
            <w:tcBorders>
              <w:left w:val="single" w:sz="2" w:space="0" w:color="808080"/>
              <w:bottom w:val="single" w:sz="2" w:space="0" w:color="808080"/>
              <w:right w:val="single" w:sz="2" w:space="0" w:color="808080"/>
            </w:tcBorders>
            <w:shd w:val="clear" w:color="auto" w:fill="auto"/>
          </w:tcPr>
          <w:p w:rsidR="00A76E0C" w:rsidRDefault="003355CE">
            <w:pPr>
              <w:pStyle w:val="TableContents"/>
              <w:widowControl w:val="0"/>
              <w:spacing w:after="0"/>
              <w:jc w:val="both"/>
              <w:rPr>
                <w:rFonts w:ascii="Cantarell" w:hAnsi="Cantarell"/>
                <w:color w:val="auto"/>
              </w:rPr>
            </w:pPr>
            <w:r>
              <w:rPr>
                <w:rFonts w:ascii="Cantarell" w:hAnsi="Cantarell"/>
                <w:color w:val="auto"/>
              </w:rPr>
              <w:t>Egypt and Greece – Price and distribution network</w:t>
            </w:r>
          </w:p>
          <w:p w:rsidR="00A76E0C" w:rsidRDefault="00A76E0C">
            <w:pPr>
              <w:pStyle w:val="TableContents"/>
              <w:widowControl w:val="0"/>
              <w:spacing w:after="0"/>
              <w:jc w:val="both"/>
              <w:rPr>
                <w:rFonts w:ascii="Cantarell" w:hAnsi="Cantarell"/>
                <w:color w:val="auto"/>
              </w:rPr>
            </w:pPr>
          </w:p>
          <w:p w:rsidR="00A76E0C" w:rsidRDefault="003355CE">
            <w:pPr>
              <w:pStyle w:val="TableContents"/>
              <w:widowControl w:val="0"/>
              <w:spacing w:after="0"/>
              <w:jc w:val="both"/>
              <w:rPr>
                <w:rFonts w:ascii="Cantarell" w:hAnsi="Cantarell"/>
                <w:color w:val="auto"/>
              </w:rPr>
            </w:pPr>
            <w:r>
              <w:rPr>
                <w:rFonts w:ascii="Cantarell" w:hAnsi="Cantarell"/>
                <w:color w:val="auto"/>
              </w:rPr>
              <w:t>India - quality</w:t>
            </w:r>
          </w:p>
        </w:tc>
      </w:tr>
      <w:tr w:rsidR="00A76E0C">
        <w:tc>
          <w:tcPr>
            <w:tcW w:w="883" w:type="dxa"/>
            <w:tcBorders>
              <w:left w:val="single" w:sz="2" w:space="0" w:color="808080"/>
              <w:bottom w:val="single" w:sz="2" w:space="0" w:color="808080"/>
            </w:tcBorders>
            <w:shd w:val="clear" w:color="auto" w:fill="auto"/>
          </w:tcPr>
          <w:p w:rsidR="00A76E0C" w:rsidRDefault="003355CE">
            <w:pPr>
              <w:pStyle w:val="TableContents"/>
              <w:widowControl w:val="0"/>
              <w:spacing w:after="0"/>
              <w:jc w:val="both"/>
              <w:rPr>
                <w:rFonts w:ascii="Cantarell" w:hAnsi="Cantarell"/>
                <w:color w:val="000000"/>
              </w:rPr>
            </w:pPr>
            <w:r>
              <w:rPr>
                <w:rFonts w:ascii="Cantarell" w:hAnsi="Cantarell"/>
                <w:color w:val="000000"/>
              </w:rPr>
              <w:t>5</w:t>
            </w:r>
          </w:p>
        </w:tc>
        <w:tc>
          <w:tcPr>
            <w:tcW w:w="2866" w:type="dxa"/>
            <w:tcBorders>
              <w:left w:val="single" w:sz="2" w:space="0" w:color="808080"/>
              <w:bottom w:val="single" w:sz="2" w:space="0" w:color="808080"/>
            </w:tcBorders>
            <w:shd w:val="clear" w:color="auto" w:fill="auto"/>
          </w:tcPr>
          <w:p w:rsidR="00A76E0C" w:rsidRDefault="003355CE">
            <w:pPr>
              <w:pStyle w:val="TableContents"/>
              <w:widowControl w:val="0"/>
              <w:spacing w:after="0"/>
              <w:rPr>
                <w:rFonts w:ascii="Cantarell" w:hAnsi="Cantarell"/>
              </w:rPr>
            </w:pPr>
            <w:r>
              <w:rPr>
                <w:rFonts w:ascii="Cantarell" w:hAnsi="Cantarell"/>
                <w:color w:val="000000"/>
              </w:rPr>
              <w:t xml:space="preserve">Prepared foodstuffs; beverages, </w:t>
            </w:r>
            <w:proofErr w:type="spellStart"/>
            <w:proofErr w:type="gramStart"/>
            <w:r>
              <w:rPr>
                <w:rFonts w:ascii="Cantarell" w:hAnsi="Cantarell"/>
                <w:color w:val="000000"/>
              </w:rPr>
              <w:t>tobbaco</w:t>
            </w:r>
            <w:proofErr w:type="spellEnd"/>
            <w:r>
              <w:rPr>
                <w:rFonts w:ascii="Cantarell" w:hAnsi="Cantarell"/>
                <w:color w:val="000000"/>
              </w:rPr>
              <w:t xml:space="preserve"> :</w:t>
            </w:r>
            <w:proofErr w:type="gramEnd"/>
          </w:p>
          <w:p w:rsidR="00A76E0C" w:rsidRDefault="003355CE">
            <w:pPr>
              <w:pStyle w:val="TableContents"/>
              <w:widowControl w:val="0"/>
              <w:spacing w:after="0"/>
              <w:rPr>
                <w:rFonts w:ascii="Cantarell" w:hAnsi="Cantarell"/>
              </w:rPr>
            </w:pPr>
            <w:r>
              <w:rPr>
                <w:rFonts w:ascii="Cantarell" w:hAnsi="Cantarell"/>
                <w:color w:val="000000"/>
                <w:spacing w:val="-2"/>
              </w:rPr>
              <w:t>H</w:t>
            </w:r>
            <w:r>
              <w:rPr>
                <w:rFonts w:ascii="Cantarell" w:hAnsi="Cantarell"/>
                <w:color w:val="000000"/>
              </w:rPr>
              <w:t xml:space="preserve">S </w:t>
            </w:r>
            <w:r>
              <w:rPr>
                <w:rFonts w:ascii="Cantarell" w:hAnsi="Cantarell"/>
                <w:color w:val="000000"/>
                <w:spacing w:val="-2"/>
              </w:rPr>
              <w:t>c</w:t>
            </w:r>
            <w:r>
              <w:rPr>
                <w:rFonts w:ascii="Cantarell" w:hAnsi="Cantarell"/>
                <w:color w:val="000000"/>
              </w:rPr>
              <w:t>odes: 4</w:t>
            </w:r>
          </w:p>
        </w:tc>
        <w:tc>
          <w:tcPr>
            <w:tcW w:w="2818" w:type="dxa"/>
            <w:tcBorders>
              <w:left w:val="single" w:sz="2" w:space="0" w:color="808080"/>
              <w:bottom w:val="single" w:sz="2" w:space="0" w:color="808080"/>
            </w:tcBorders>
            <w:shd w:val="clear" w:color="auto" w:fill="auto"/>
          </w:tcPr>
          <w:p w:rsidR="00A76E0C" w:rsidRDefault="003355CE">
            <w:pPr>
              <w:pStyle w:val="TableContents"/>
              <w:widowControl w:val="0"/>
              <w:spacing w:after="0"/>
              <w:jc w:val="both"/>
              <w:rPr>
                <w:rFonts w:ascii="Cantarell" w:hAnsi="Cantarell"/>
              </w:rPr>
            </w:pPr>
            <w:r>
              <w:rPr>
                <w:rFonts w:ascii="Cantarell" w:hAnsi="Cantarell"/>
                <w:color w:val="000000"/>
                <w:spacing w:val="-2"/>
              </w:rPr>
              <w:t xml:space="preserve">United States </w:t>
            </w:r>
            <w:r>
              <w:rPr>
                <w:rFonts w:ascii="Cantarell" w:hAnsi="Cantarell"/>
                <w:color w:val="000000"/>
              </w:rPr>
              <w:t>(38,600)</w:t>
            </w:r>
          </w:p>
          <w:p w:rsidR="00A76E0C" w:rsidRDefault="003355CE">
            <w:pPr>
              <w:pStyle w:val="TableContents"/>
              <w:widowControl w:val="0"/>
              <w:spacing w:after="0"/>
              <w:jc w:val="both"/>
              <w:rPr>
                <w:rFonts w:ascii="Cantarell" w:hAnsi="Cantarell"/>
              </w:rPr>
            </w:pPr>
            <w:r>
              <w:rPr>
                <w:rFonts w:ascii="Cantarell" w:hAnsi="Cantarell"/>
                <w:color w:val="000000"/>
                <w:spacing w:val="-2"/>
              </w:rPr>
              <w:t xml:space="preserve">Iraq </w:t>
            </w:r>
            <w:r>
              <w:rPr>
                <w:rFonts w:ascii="Cantarell" w:hAnsi="Cantarell"/>
                <w:color w:val="000000"/>
              </w:rPr>
              <w:t>(35,480)</w:t>
            </w:r>
          </w:p>
          <w:p w:rsidR="00A76E0C" w:rsidRDefault="003355CE">
            <w:pPr>
              <w:pStyle w:val="TableContents"/>
              <w:widowControl w:val="0"/>
              <w:spacing w:after="0"/>
              <w:rPr>
                <w:rFonts w:ascii="Cantarell" w:hAnsi="Cantarell"/>
              </w:rPr>
            </w:pPr>
            <w:r>
              <w:rPr>
                <w:rFonts w:ascii="Cantarell" w:hAnsi="Cantarell"/>
                <w:color w:val="000000"/>
                <w:spacing w:val="-2"/>
              </w:rPr>
              <w:t>United Arab Emirates</w:t>
            </w:r>
            <w:r>
              <w:rPr>
                <w:rFonts w:ascii="Cantarell" w:hAnsi="Cantarell"/>
                <w:color w:val="000000"/>
              </w:rPr>
              <w:t xml:space="preserve"> (32,878)</w:t>
            </w:r>
          </w:p>
          <w:p w:rsidR="00A76E0C" w:rsidRDefault="003355CE">
            <w:pPr>
              <w:pStyle w:val="TableContents"/>
              <w:widowControl w:val="0"/>
              <w:spacing w:after="0"/>
              <w:jc w:val="both"/>
              <w:rPr>
                <w:rFonts w:ascii="Cantarell" w:hAnsi="Cantarell"/>
              </w:rPr>
            </w:pPr>
            <w:r>
              <w:rPr>
                <w:rFonts w:ascii="Cantarell" w:hAnsi="Cantarell"/>
                <w:color w:val="000000"/>
                <w:spacing w:val="2"/>
              </w:rPr>
              <w:t>Qatar (26,356</w:t>
            </w:r>
            <w:r>
              <w:rPr>
                <w:rFonts w:ascii="Cantarell" w:hAnsi="Cantarell"/>
                <w:color w:val="000000"/>
              </w:rPr>
              <w:t>)</w:t>
            </w:r>
          </w:p>
          <w:p w:rsidR="00A76E0C" w:rsidRDefault="003355CE">
            <w:pPr>
              <w:pStyle w:val="TableContents"/>
              <w:widowControl w:val="0"/>
              <w:spacing w:after="0"/>
              <w:jc w:val="both"/>
              <w:rPr>
                <w:rFonts w:ascii="Cantarell" w:hAnsi="Cantarell"/>
              </w:rPr>
            </w:pPr>
            <w:r>
              <w:rPr>
                <w:rFonts w:ascii="Cantarell" w:hAnsi="Cantarell"/>
                <w:color w:val="000000"/>
              </w:rPr>
              <w:t>Jordan (24,601)</w:t>
            </w:r>
          </w:p>
          <w:p w:rsidR="00A76E0C" w:rsidRDefault="003355CE">
            <w:pPr>
              <w:pStyle w:val="TableContents"/>
              <w:widowControl w:val="0"/>
              <w:spacing w:after="0"/>
              <w:jc w:val="both"/>
              <w:rPr>
                <w:rFonts w:ascii="Cantarell" w:hAnsi="Cantarell"/>
              </w:rPr>
            </w:pPr>
            <w:r>
              <w:rPr>
                <w:rFonts w:ascii="Cantarell" w:hAnsi="Cantarell"/>
                <w:b/>
                <w:color w:val="000000"/>
              </w:rPr>
              <w:t xml:space="preserve">India </w:t>
            </w:r>
            <w:r>
              <w:rPr>
                <w:rFonts w:ascii="Cantarell" w:hAnsi="Cantarell"/>
                <w:b/>
                <w:color w:val="000000"/>
                <w:spacing w:val="-2"/>
              </w:rPr>
              <w:t>(52</w:t>
            </w:r>
            <w:r>
              <w:rPr>
                <w:rFonts w:ascii="Cantarell" w:hAnsi="Cantarell"/>
                <w:b/>
                <w:color w:val="000000"/>
              </w:rPr>
              <w:t>) - (102</w:t>
            </w:r>
            <w:r>
              <w:rPr>
                <w:rFonts w:ascii="Cantarell" w:hAnsi="Cantarell"/>
                <w:b/>
                <w:color w:val="000000"/>
                <w:vertAlign w:val="superscript"/>
              </w:rPr>
              <w:t>nd</w:t>
            </w:r>
            <w:r>
              <w:rPr>
                <w:rFonts w:ascii="Cantarell" w:hAnsi="Cantarell"/>
                <w:b/>
                <w:color w:val="000000"/>
              </w:rPr>
              <w:t xml:space="preserve"> )</w:t>
            </w:r>
          </w:p>
        </w:tc>
        <w:tc>
          <w:tcPr>
            <w:tcW w:w="3152" w:type="dxa"/>
            <w:tcBorders>
              <w:left w:val="single" w:sz="2" w:space="0" w:color="808080"/>
              <w:bottom w:val="single" w:sz="2" w:space="0" w:color="808080"/>
              <w:right w:val="single" w:sz="2" w:space="0" w:color="808080"/>
            </w:tcBorders>
            <w:shd w:val="clear" w:color="auto" w:fill="auto"/>
          </w:tcPr>
          <w:p w:rsidR="00A76E0C" w:rsidRDefault="003355CE">
            <w:pPr>
              <w:pStyle w:val="TableContents"/>
              <w:widowControl w:val="0"/>
              <w:spacing w:after="0"/>
              <w:jc w:val="both"/>
              <w:rPr>
                <w:rFonts w:ascii="Cantarell" w:hAnsi="Cantarell"/>
                <w:color w:val="auto"/>
              </w:rPr>
            </w:pPr>
            <w:r>
              <w:rPr>
                <w:rFonts w:ascii="Cantarell" w:hAnsi="Cantarell"/>
                <w:color w:val="auto"/>
                <w:spacing w:val="2"/>
              </w:rPr>
              <w:t>USA - better quality</w:t>
            </w:r>
          </w:p>
          <w:p w:rsidR="00A76E0C" w:rsidRDefault="003355CE">
            <w:pPr>
              <w:pStyle w:val="TableContents"/>
              <w:widowControl w:val="0"/>
              <w:spacing w:after="0"/>
              <w:jc w:val="both"/>
              <w:rPr>
                <w:rFonts w:ascii="Cantarell" w:hAnsi="Cantarell"/>
                <w:color w:val="auto"/>
              </w:rPr>
            </w:pPr>
            <w:r>
              <w:rPr>
                <w:rFonts w:ascii="Cantarell" w:hAnsi="Cantarell"/>
                <w:color w:val="auto"/>
                <w:spacing w:val="2"/>
              </w:rPr>
              <w:t>Iraq -</w:t>
            </w:r>
            <w:r>
              <w:rPr>
                <w:rFonts w:ascii="Cantarell" w:hAnsi="Cantarell"/>
                <w:color w:val="auto"/>
              </w:rPr>
              <w:t xml:space="preserve"> Price</w:t>
            </w:r>
          </w:p>
          <w:p w:rsidR="00A76E0C" w:rsidRDefault="003355CE">
            <w:pPr>
              <w:pStyle w:val="TableContents"/>
              <w:widowControl w:val="0"/>
              <w:spacing w:after="0"/>
              <w:jc w:val="both"/>
              <w:rPr>
                <w:rFonts w:ascii="Cantarell" w:hAnsi="Cantarell"/>
                <w:color w:val="auto"/>
              </w:rPr>
            </w:pPr>
            <w:r>
              <w:rPr>
                <w:rFonts w:ascii="Cantarell" w:hAnsi="Cantarell"/>
                <w:color w:val="000000"/>
                <w:spacing w:val="-2"/>
              </w:rPr>
              <w:t>United Arab Emirates and Jordan</w:t>
            </w:r>
            <w:r>
              <w:rPr>
                <w:rFonts w:ascii="Cantarell" w:hAnsi="Cantarell"/>
                <w:color w:val="auto"/>
                <w:spacing w:val="2"/>
              </w:rPr>
              <w:t xml:space="preserve"> - quality</w:t>
            </w:r>
          </w:p>
          <w:p w:rsidR="00A76E0C" w:rsidRDefault="00A76E0C">
            <w:pPr>
              <w:pStyle w:val="TableContents"/>
              <w:widowControl w:val="0"/>
              <w:spacing w:after="0"/>
              <w:jc w:val="both"/>
              <w:rPr>
                <w:rFonts w:ascii="Cantarell" w:hAnsi="Cantarell"/>
                <w:color w:val="auto"/>
              </w:rPr>
            </w:pPr>
          </w:p>
        </w:tc>
      </w:tr>
    </w:tbl>
    <w:p w:rsidR="00A76E0C" w:rsidRDefault="003355CE">
      <w:pPr>
        <w:spacing w:after="0" w:line="240" w:lineRule="auto"/>
        <w:jc w:val="both"/>
      </w:pPr>
      <w:r>
        <w:rPr>
          <w:rFonts w:ascii="Cantarell" w:eastAsia="Georgia" w:hAnsi="Cantarell" w:cs="Caladea"/>
          <w:b/>
          <w:bCs/>
          <w:color w:val="auto"/>
          <w:sz w:val="24"/>
          <w:szCs w:val="24"/>
        </w:rPr>
        <w:t>(vii)</w:t>
      </w:r>
      <w:r>
        <w:rPr>
          <w:rFonts w:ascii="Cantarell" w:eastAsia="Georgia" w:hAnsi="Cantarell" w:cs="Caladea"/>
          <w:b/>
          <w:bCs/>
          <w:color w:val="auto"/>
          <w:sz w:val="24"/>
          <w:szCs w:val="24"/>
        </w:rPr>
        <w:tab/>
      </w:r>
      <w:r>
        <w:rPr>
          <w:rFonts w:ascii="Cantarell" w:eastAsia="Georgia" w:hAnsi="Cantarell" w:cs="Caladea"/>
          <w:b/>
          <w:bCs/>
          <w:color w:val="auto"/>
          <w:sz w:val="24"/>
          <w:szCs w:val="24"/>
          <w:u w:val="single"/>
        </w:rPr>
        <w:t>Visas a</w:t>
      </w:r>
      <w:r>
        <w:rPr>
          <w:rFonts w:ascii="Cantarell" w:eastAsia="Georgia" w:hAnsi="Cantarell" w:cs="Caladea"/>
          <w:b/>
          <w:bCs/>
          <w:color w:val="000000"/>
          <w:sz w:val="24"/>
          <w:szCs w:val="24"/>
          <w:u w:val="single"/>
          <w:shd w:val="clear" w:color="auto" w:fill="FFFF00"/>
        </w:rPr>
        <w:t xml:space="preserve">nd </w:t>
      </w:r>
      <w:r>
        <w:rPr>
          <w:rFonts w:ascii="Cantarell" w:eastAsia="Georgia" w:hAnsi="Cantarell" w:cs="Caladea"/>
          <w:b/>
          <w:bCs/>
          <w:color w:val="auto"/>
          <w:sz w:val="24"/>
          <w:szCs w:val="24"/>
          <w:u w:val="single"/>
        </w:rPr>
        <w:t>Trade Queries</w:t>
      </w:r>
    </w:p>
    <w:p w:rsidR="00A76E0C" w:rsidRDefault="00A76E0C">
      <w:pPr>
        <w:spacing w:after="0" w:line="240" w:lineRule="auto"/>
        <w:jc w:val="both"/>
        <w:rPr>
          <w:rFonts w:ascii="Cantarell" w:eastAsia="Georgia" w:hAnsi="Cantarell" w:cs="Caladea"/>
          <w:b/>
          <w:bCs/>
          <w:color w:val="auto"/>
          <w:sz w:val="24"/>
          <w:szCs w:val="24"/>
          <w:u w:val="single"/>
        </w:rPr>
      </w:pPr>
    </w:p>
    <w:p w:rsidR="00A76E0C" w:rsidRDefault="003355CE">
      <w:pPr>
        <w:spacing w:after="0" w:line="240" w:lineRule="auto"/>
        <w:jc w:val="both"/>
      </w:pPr>
      <w:bookmarkStart w:id="5" w:name="__DdeLink__4992_1247930447"/>
      <w:r>
        <w:rPr>
          <w:rFonts w:ascii="Cantarell" w:eastAsia="Georgia" w:hAnsi="Cantarell" w:cs="Caladea"/>
          <w:color w:val="auto"/>
          <w:sz w:val="24"/>
          <w:szCs w:val="24"/>
        </w:rPr>
        <w:t>N</w:t>
      </w:r>
      <w:r>
        <w:rPr>
          <w:rFonts w:ascii="Cantarell" w:eastAsia="Georgia" w:hAnsi="Cantarell" w:cs="Caladea"/>
          <w:color w:val="auto"/>
          <w:spacing w:val="1"/>
          <w:sz w:val="24"/>
          <w:szCs w:val="24"/>
        </w:rPr>
        <w:t>u</w:t>
      </w:r>
      <w:r>
        <w:rPr>
          <w:rFonts w:ascii="Cantarell" w:eastAsia="Georgia" w:hAnsi="Cantarell" w:cs="Caladea"/>
          <w:color w:val="auto"/>
          <w:sz w:val="24"/>
          <w:szCs w:val="24"/>
        </w:rPr>
        <w:t>mber of Busin</w:t>
      </w:r>
      <w:r>
        <w:rPr>
          <w:rFonts w:ascii="Cantarell" w:eastAsia="Georgia" w:hAnsi="Cantarell" w:cs="Caladea"/>
          <w:color w:val="auto"/>
          <w:spacing w:val="-1"/>
          <w:sz w:val="24"/>
          <w:szCs w:val="24"/>
        </w:rPr>
        <w:t>e</w:t>
      </w:r>
      <w:r>
        <w:rPr>
          <w:rFonts w:ascii="Cantarell" w:eastAsia="Georgia" w:hAnsi="Cantarell" w:cs="Caladea"/>
          <w:color w:val="auto"/>
          <w:sz w:val="24"/>
          <w:szCs w:val="24"/>
        </w:rPr>
        <w:t>ss</w:t>
      </w:r>
      <w:r>
        <w:rPr>
          <w:rFonts w:ascii="Cantarell" w:eastAsia="Georgia" w:hAnsi="Cantarell" w:cs="Caladea"/>
          <w:color w:val="auto"/>
          <w:spacing w:val="-1"/>
          <w:sz w:val="24"/>
          <w:szCs w:val="24"/>
        </w:rPr>
        <w:t xml:space="preserve"> </w:t>
      </w:r>
      <w:r>
        <w:rPr>
          <w:rFonts w:ascii="Cantarell" w:eastAsia="Georgia" w:hAnsi="Cantarell" w:cs="Caladea"/>
          <w:color w:val="auto"/>
          <w:sz w:val="24"/>
          <w:szCs w:val="24"/>
        </w:rPr>
        <w:t>V</w:t>
      </w:r>
      <w:r>
        <w:rPr>
          <w:rFonts w:ascii="Cantarell" w:eastAsia="Georgia" w:hAnsi="Cantarell" w:cs="Caladea"/>
          <w:color w:val="auto"/>
          <w:spacing w:val="1"/>
          <w:sz w:val="24"/>
          <w:szCs w:val="24"/>
        </w:rPr>
        <w:t>i</w:t>
      </w:r>
      <w:r>
        <w:rPr>
          <w:rFonts w:ascii="Cantarell" w:eastAsia="Georgia" w:hAnsi="Cantarell" w:cs="Caladea"/>
          <w:color w:val="auto"/>
          <w:sz w:val="24"/>
          <w:szCs w:val="24"/>
        </w:rPr>
        <w:t>s</w:t>
      </w:r>
      <w:r>
        <w:rPr>
          <w:rFonts w:ascii="Cantarell" w:eastAsia="Georgia" w:hAnsi="Cantarell" w:cs="Caladea"/>
          <w:color w:val="auto"/>
          <w:spacing w:val="-1"/>
          <w:sz w:val="24"/>
          <w:szCs w:val="24"/>
        </w:rPr>
        <w:t>a</w:t>
      </w:r>
      <w:r>
        <w:rPr>
          <w:rFonts w:ascii="Cantarell" w:eastAsia="Georgia" w:hAnsi="Cantarell" w:cs="Caladea"/>
          <w:color w:val="auto"/>
          <w:sz w:val="24"/>
          <w:szCs w:val="24"/>
        </w:rPr>
        <w:t>s</w:t>
      </w:r>
      <w:r>
        <w:rPr>
          <w:rFonts w:ascii="Cantarell" w:eastAsia="Georgia" w:hAnsi="Cantarell" w:cs="Caladea"/>
          <w:color w:val="auto"/>
          <w:spacing w:val="-1"/>
          <w:sz w:val="24"/>
          <w:szCs w:val="24"/>
        </w:rPr>
        <w:t xml:space="preserve"> </w:t>
      </w:r>
      <w:r>
        <w:rPr>
          <w:rFonts w:ascii="Cantarell" w:eastAsia="Georgia" w:hAnsi="Cantarell" w:cs="Caladea"/>
          <w:color w:val="auto"/>
          <w:sz w:val="24"/>
          <w:szCs w:val="24"/>
        </w:rPr>
        <w:t>iss</w:t>
      </w:r>
      <w:r>
        <w:rPr>
          <w:rFonts w:ascii="Cantarell" w:eastAsia="Georgia" w:hAnsi="Cantarell" w:cs="Caladea"/>
          <w:color w:val="auto"/>
          <w:spacing w:val="1"/>
          <w:sz w:val="24"/>
          <w:szCs w:val="24"/>
        </w:rPr>
        <w:t>u</w:t>
      </w:r>
      <w:r>
        <w:rPr>
          <w:rFonts w:ascii="Cantarell" w:eastAsia="Georgia" w:hAnsi="Cantarell" w:cs="Caladea"/>
          <w:color w:val="auto"/>
          <w:sz w:val="24"/>
          <w:szCs w:val="24"/>
        </w:rPr>
        <w:t>ed</w:t>
      </w:r>
      <w:r>
        <w:rPr>
          <w:rFonts w:ascii="Cantarell" w:eastAsia="Georgia" w:hAnsi="Cantarell" w:cs="Caladea"/>
          <w:color w:val="auto"/>
          <w:spacing w:val="5"/>
          <w:sz w:val="24"/>
          <w:szCs w:val="24"/>
        </w:rPr>
        <w:t xml:space="preserve"> </w:t>
      </w:r>
      <w:r>
        <w:rPr>
          <w:rFonts w:ascii="Cantarell" w:eastAsia="Georgia" w:hAnsi="Cantarell" w:cs="Caladea"/>
          <w:color w:val="auto"/>
          <w:sz w:val="24"/>
          <w:szCs w:val="24"/>
        </w:rPr>
        <w:t>in</w:t>
      </w:r>
      <w:r>
        <w:rPr>
          <w:rFonts w:ascii="Cantarell" w:eastAsia="Georgia" w:hAnsi="Cantarell" w:cs="Caladea"/>
          <w:color w:val="auto"/>
          <w:spacing w:val="-1"/>
          <w:sz w:val="24"/>
          <w:szCs w:val="24"/>
        </w:rPr>
        <w:t xml:space="preserve"> </w:t>
      </w:r>
      <w:r>
        <w:rPr>
          <w:rFonts w:ascii="Cantarell" w:eastAsia="Georgia" w:hAnsi="Cantarell" w:cs="Caladea"/>
          <w:color w:val="auto"/>
          <w:sz w:val="24"/>
          <w:szCs w:val="24"/>
        </w:rPr>
        <w:t>2023</w:t>
      </w:r>
      <w:r>
        <w:rPr>
          <w:rFonts w:ascii="Cantarell" w:eastAsia="Georgia" w:hAnsi="Cantarell" w:cs="Caladea"/>
          <w:color w:val="auto"/>
          <w:sz w:val="24"/>
          <w:szCs w:val="24"/>
        </w:rPr>
        <w:tab/>
      </w:r>
      <w:r>
        <w:rPr>
          <w:rFonts w:ascii="Cantarell" w:eastAsia="Georgia" w:hAnsi="Cantarell" w:cs="Caladea"/>
          <w:color w:val="auto"/>
          <w:sz w:val="24"/>
          <w:szCs w:val="24"/>
        </w:rPr>
        <w:tab/>
        <w:t xml:space="preserve">:  </w:t>
      </w:r>
      <w:bookmarkEnd w:id="5"/>
      <w:r>
        <w:rPr>
          <w:rFonts w:ascii="Cantarell" w:eastAsia="Georgia" w:hAnsi="Cantarell" w:cs="Caladea"/>
          <w:color w:val="auto"/>
          <w:sz w:val="24"/>
          <w:szCs w:val="24"/>
        </w:rPr>
        <w:t>419</w:t>
      </w:r>
    </w:p>
    <w:p w:rsidR="00A76E0C" w:rsidRDefault="003355CE">
      <w:pPr>
        <w:spacing w:after="0" w:line="240" w:lineRule="auto"/>
        <w:jc w:val="both"/>
      </w:pPr>
      <w:r>
        <w:rPr>
          <w:rFonts w:ascii="Cantarell" w:eastAsia="Georgia" w:hAnsi="Cantarell" w:cs="Caladea"/>
          <w:color w:val="auto"/>
          <w:sz w:val="24"/>
          <w:szCs w:val="24"/>
        </w:rPr>
        <w:t>N</w:t>
      </w:r>
      <w:r>
        <w:rPr>
          <w:rFonts w:ascii="Cantarell" w:eastAsia="Georgia" w:hAnsi="Cantarell" w:cs="Caladea"/>
          <w:color w:val="auto"/>
          <w:spacing w:val="1"/>
          <w:sz w:val="24"/>
          <w:szCs w:val="24"/>
        </w:rPr>
        <w:t>u</w:t>
      </w:r>
      <w:r>
        <w:rPr>
          <w:rFonts w:ascii="Cantarell" w:eastAsia="Georgia" w:hAnsi="Cantarell" w:cs="Caladea"/>
          <w:color w:val="auto"/>
          <w:sz w:val="24"/>
          <w:szCs w:val="24"/>
        </w:rPr>
        <w:t>mber of Tourist</w:t>
      </w:r>
      <w:r>
        <w:rPr>
          <w:rFonts w:ascii="Cantarell" w:eastAsia="Georgia" w:hAnsi="Cantarell" w:cs="Caladea"/>
          <w:color w:val="auto"/>
          <w:spacing w:val="-1"/>
          <w:sz w:val="24"/>
          <w:szCs w:val="24"/>
        </w:rPr>
        <w:t xml:space="preserve"> </w:t>
      </w:r>
      <w:r>
        <w:rPr>
          <w:rFonts w:ascii="Cantarell" w:eastAsia="Georgia" w:hAnsi="Cantarell" w:cs="Caladea"/>
          <w:color w:val="auto"/>
          <w:sz w:val="24"/>
          <w:szCs w:val="24"/>
        </w:rPr>
        <w:t>V</w:t>
      </w:r>
      <w:r>
        <w:rPr>
          <w:rFonts w:ascii="Cantarell" w:eastAsia="Georgia" w:hAnsi="Cantarell" w:cs="Caladea"/>
          <w:color w:val="auto"/>
          <w:spacing w:val="1"/>
          <w:sz w:val="24"/>
          <w:szCs w:val="24"/>
        </w:rPr>
        <w:t>i</w:t>
      </w:r>
      <w:r>
        <w:rPr>
          <w:rFonts w:ascii="Cantarell" w:eastAsia="Georgia" w:hAnsi="Cantarell" w:cs="Caladea"/>
          <w:color w:val="auto"/>
          <w:sz w:val="24"/>
          <w:szCs w:val="24"/>
        </w:rPr>
        <w:t>s</w:t>
      </w:r>
      <w:r>
        <w:rPr>
          <w:rFonts w:ascii="Cantarell" w:eastAsia="Georgia" w:hAnsi="Cantarell" w:cs="Caladea"/>
          <w:color w:val="auto"/>
          <w:spacing w:val="-1"/>
          <w:sz w:val="24"/>
          <w:szCs w:val="24"/>
        </w:rPr>
        <w:t>a</w:t>
      </w:r>
      <w:r>
        <w:rPr>
          <w:rFonts w:ascii="Cantarell" w:eastAsia="Georgia" w:hAnsi="Cantarell" w:cs="Caladea"/>
          <w:color w:val="auto"/>
          <w:sz w:val="24"/>
          <w:szCs w:val="24"/>
        </w:rPr>
        <w:t>s</w:t>
      </w:r>
      <w:r>
        <w:rPr>
          <w:rFonts w:ascii="Cantarell" w:eastAsia="Georgia" w:hAnsi="Cantarell" w:cs="Caladea"/>
          <w:color w:val="auto"/>
          <w:spacing w:val="-1"/>
          <w:sz w:val="24"/>
          <w:szCs w:val="24"/>
        </w:rPr>
        <w:t xml:space="preserve"> </w:t>
      </w:r>
      <w:r>
        <w:rPr>
          <w:rFonts w:ascii="Cantarell" w:eastAsia="Georgia" w:hAnsi="Cantarell" w:cs="Caladea"/>
          <w:color w:val="auto"/>
          <w:sz w:val="24"/>
          <w:szCs w:val="24"/>
        </w:rPr>
        <w:t>iss</w:t>
      </w:r>
      <w:r>
        <w:rPr>
          <w:rFonts w:ascii="Cantarell" w:eastAsia="Georgia" w:hAnsi="Cantarell" w:cs="Caladea"/>
          <w:color w:val="auto"/>
          <w:spacing w:val="1"/>
          <w:sz w:val="24"/>
          <w:szCs w:val="24"/>
        </w:rPr>
        <w:t>u</w:t>
      </w:r>
      <w:r>
        <w:rPr>
          <w:rFonts w:ascii="Cantarell" w:eastAsia="Georgia" w:hAnsi="Cantarell" w:cs="Caladea"/>
          <w:color w:val="auto"/>
          <w:sz w:val="24"/>
          <w:szCs w:val="24"/>
        </w:rPr>
        <w:t>ed</w:t>
      </w:r>
      <w:r>
        <w:rPr>
          <w:rFonts w:ascii="Cantarell" w:eastAsia="Georgia" w:hAnsi="Cantarell" w:cs="Caladea"/>
          <w:color w:val="auto"/>
          <w:spacing w:val="5"/>
          <w:sz w:val="24"/>
          <w:szCs w:val="24"/>
        </w:rPr>
        <w:t xml:space="preserve"> </w:t>
      </w:r>
      <w:r>
        <w:rPr>
          <w:rFonts w:ascii="Cantarell" w:eastAsia="Georgia" w:hAnsi="Cantarell" w:cs="Caladea"/>
          <w:color w:val="auto"/>
          <w:sz w:val="24"/>
          <w:szCs w:val="24"/>
        </w:rPr>
        <w:t>in</w:t>
      </w:r>
      <w:r>
        <w:rPr>
          <w:rFonts w:ascii="Cantarell" w:eastAsia="Georgia" w:hAnsi="Cantarell" w:cs="Caladea"/>
          <w:color w:val="auto"/>
          <w:spacing w:val="-1"/>
          <w:sz w:val="24"/>
          <w:szCs w:val="24"/>
        </w:rPr>
        <w:t xml:space="preserve"> </w:t>
      </w:r>
      <w:r>
        <w:rPr>
          <w:rFonts w:ascii="Cantarell" w:eastAsia="Georgia" w:hAnsi="Cantarell" w:cs="Caladea"/>
          <w:color w:val="auto"/>
          <w:sz w:val="24"/>
          <w:szCs w:val="24"/>
        </w:rPr>
        <w:t>2023</w:t>
      </w:r>
      <w:r>
        <w:rPr>
          <w:rFonts w:ascii="Cantarell" w:eastAsia="Georgia" w:hAnsi="Cantarell" w:cs="Caladea"/>
          <w:color w:val="auto"/>
          <w:sz w:val="24"/>
          <w:szCs w:val="24"/>
        </w:rPr>
        <w:tab/>
      </w:r>
      <w:r>
        <w:rPr>
          <w:rFonts w:ascii="Cantarell" w:eastAsia="Georgia" w:hAnsi="Cantarell" w:cs="Caladea"/>
          <w:color w:val="auto"/>
          <w:sz w:val="24"/>
          <w:szCs w:val="24"/>
        </w:rPr>
        <w:tab/>
        <w:t>:  801</w:t>
      </w:r>
    </w:p>
    <w:p w:rsidR="00A76E0C" w:rsidRDefault="00A76E0C">
      <w:pPr>
        <w:spacing w:after="0" w:line="240" w:lineRule="auto"/>
        <w:jc w:val="both"/>
        <w:rPr>
          <w:rFonts w:ascii="Cantarell" w:eastAsia="Georgia" w:hAnsi="Cantarell" w:cs="Caladea"/>
          <w:color w:val="auto"/>
          <w:sz w:val="24"/>
          <w:szCs w:val="24"/>
        </w:rPr>
      </w:pPr>
    </w:p>
    <w:p w:rsidR="00A76E0C" w:rsidRDefault="003355CE">
      <w:pPr>
        <w:spacing w:after="0" w:line="240" w:lineRule="auto"/>
        <w:jc w:val="both"/>
      </w:pPr>
      <w:r>
        <w:rPr>
          <w:rFonts w:ascii="Cantarell" w:eastAsia="Georgia" w:hAnsi="Cantarell" w:cs="Caladea"/>
          <w:color w:val="auto"/>
          <w:sz w:val="24"/>
          <w:szCs w:val="24"/>
        </w:rPr>
        <w:t>Trade</w:t>
      </w:r>
      <w:r>
        <w:rPr>
          <w:rFonts w:ascii="Cantarell" w:eastAsia="Georgia" w:hAnsi="Cantarell" w:cs="Caladea"/>
          <w:color w:val="auto"/>
          <w:spacing w:val="-2"/>
          <w:sz w:val="24"/>
          <w:szCs w:val="24"/>
        </w:rPr>
        <w:t xml:space="preserve"> </w:t>
      </w:r>
      <w:r>
        <w:rPr>
          <w:rFonts w:ascii="Cantarell" w:eastAsia="Georgia" w:hAnsi="Cantarell" w:cs="Caladea"/>
          <w:color w:val="auto"/>
          <w:sz w:val="24"/>
          <w:szCs w:val="24"/>
        </w:rPr>
        <w:t xml:space="preserve">queries </w:t>
      </w:r>
      <w:r>
        <w:rPr>
          <w:rFonts w:ascii="Cantarell" w:eastAsia="Georgia" w:hAnsi="Cantarell" w:cs="Caladea"/>
          <w:color w:val="auto"/>
          <w:spacing w:val="-1"/>
          <w:sz w:val="24"/>
          <w:szCs w:val="24"/>
        </w:rPr>
        <w:t>f</w:t>
      </w:r>
      <w:r>
        <w:rPr>
          <w:rFonts w:ascii="Cantarell" w:eastAsia="Georgia" w:hAnsi="Cantarell" w:cs="Caladea"/>
          <w:color w:val="auto"/>
          <w:sz w:val="24"/>
          <w:szCs w:val="24"/>
        </w:rPr>
        <w:t>or i</w:t>
      </w:r>
      <w:r>
        <w:rPr>
          <w:rFonts w:ascii="Cantarell" w:eastAsia="Georgia" w:hAnsi="Cantarell" w:cs="Caladea"/>
          <w:color w:val="000000"/>
          <w:spacing w:val="1"/>
          <w:sz w:val="24"/>
          <w:szCs w:val="24"/>
          <w:shd w:val="clear" w:color="auto" w:fill="FFFF00"/>
        </w:rPr>
        <w:t>m</w:t>
      </w:r>
      <w:r>
        <w:rPr>
          <w:rFonts w:ascii="Cantarell" w:eastAsia="Georgia" w:hAnsi="Cantarell" w:cs="Caladea"/>
          <w:color w:val="000000"/>
          <w:sz w:val="24"/>
          <w:szCs w:val="24"/>
          <w:shd w:val="clear" w:color="auto" w:fill="FFFF00"/>
        </w:rPr>
        <w:t>p</w:t>
      </w:r>
      <w:r>
        <w:rPr>
          <w:rFonts w:ascii="Cantarell" w:eastAsia="Georgia" w:hAnsi="Cantarell" w:cs="Caladea"/>
          <w:color w:val="000000"/>
          <w:spacing w:val="1"/>
          <w:sz w:val="24"/>
          <w:szCs w:val="24"/>
          <w:shd w:val="clear" w:color="auto" w:fill="FFFF00"/>
        </w:rPr>
        <w:t>o</w:t>
      </w:r>
      <w:r>
        <w:rPr>
          <w:rFonts w:ascii="Cantarell" w:eastAsia="Georgia" w:hAnsi="Cantarell" w:cs="Caladea"/>
          <w:color w:val="000000"/>
          <w:sz w:val="24"/>
          <w:szCs w:val="24"/>
          <w:shd w:val="clear" w:color="auto" w:fill="FFFF00"/>
        </w:rPr>
        <w:t>rt</w:t>
      </w:r>
      <w:r>
        <w:rPr>
          <w:rFonts w:ascii="Cantarell" w:eastAsia="Georgia" w:hAnsi="Cantarell" w:cs="Caladea"/>
          <w:color w:val="auto"/>
          <w:sz w:val="24"/>
          <w:szCs w:val="24"/>
        </w:rPr>
        <w:t>/Ex</w:t>
      </w:r>
      <w:r>
        <w:rPr>
          <w:rFonts w:ascii="Cantarell" w:eastAsia="Georgia" w:hAnsi="Cantarell" w:cs="Caladea"/>
          <w:color w:val="auto"/>
          <w:spacing w:val="-1"/>
          <w:sz w:val="24"/>
          <w:szCs w:val="24"/>
        </w:rPr>
        <w:t>p</w:t>
      </w:r>
      <w:r>
        <w:rPr>
          <w:rFonts w:ascii="Cantarell" w:eastAsia="Georgia" w:hAnsi="Cantarell" w:cs="Caladea"/>
          <w:color w:val="auto"/>
          <w:sz w:val="24"/>
          <w:szCs w:val="24"/>
        </w:rPr>
        <w:t xml:space="preserve">orts </w:t>
      </w:r>
      <w:r>
        <w:rPr>
          <w:rFonts w:ascii="Cantarell" w:eastAsia="Georgia" w:hAnsi="Cantarell" w:cs="Caladea"/>
          <w:color w:val="auto"/>
          <w:spacing w:val="-1"/>
          <w:sz w:val="24"/>
          <w:szCs w:val="24"/>
        </w:rPr>
        <w:t>i</w:t>
      </w:r>
      <w:r>
        <w:rPr>
          <w:rFonts w:ascii="Cantarell" w:eastAsia="Georgia" w:hAnsi="Cantarell" w:cs="Caladea"/>
          <w:color w:val="auto"/>
          <w:sz w:val="24"/>
          <w:szCs w:val="24"/>
        </w:rPr>
        <w:t>n</w:t>
      </w:r>
      <w:r>
        <w:rPr>
          <w:rFonts w:ascii="Cantarell" w:eastAsia="Georgia" w:hAnsi="Cantarell" w:cs="Caladea"/>
          <w:color w:val="auto"/>
          <w:spacing w:val="-1"/>
          <w:sz w:val="24"/>
          <w:szCs w:val="24"/>
        </w:rPr>
        <w:t xml:space="preserve"> </w:t>
      </w:r>
      <w:r>
        <w:rPr>
          <w:rFonts w:ascii="Cantarell" w:eastAsia="Georgia" w:hAnsi="Cantarell" w:cs="Caladea"/>
          <w:color w:val="auto"/>
          <w:sz w:val="24"/>
          <w:szCs w:val="24"/>
        </w:rPr>
        <w:t>2023</w:t>
      </w:r>
    </w:p>
    <w:p w:rsidR="00A76E0C" w:rsidRDefault="00A76E0C">
      <w:pPr>
        <w:spacing w:after="0" w:line="240" w:lineRule="auto"/>
        <w:jc w:val="both"/>
        <w:rPr>
          <w:rFonts w:ascii="Cantarell" w:hAnsi="Cantarell"/>
          <w:color w:val="auto"/>
          <w:sz w:val="24"/>
          <w:szCs w:val="24"/>
        </w:rPr>
      </w:pPr>
    </w:p>
    <w:p w:rsidR="00A76E0C" w:rsidRDefault="003355CE">
      <w:pPr>
        <w:spacing w:after="0" w:line="240" w:lineRule="auto"/>
        <w:jc w:val="both"/>
      </w:pPr>
      <w:r>
        <w:rPr>
          <w:rFonts w:ascii="Cantarell" w:eastAsia="Georgia" w:hAnsi="Cantarell" w:cs="Caladea"/>
          <w:color w:val="auto"/>
          <w:sz w:val="24"/>
          <w:szCs w:val="24"/>
        </w:rPr>
        <w:tab/>
        <w:t>Tra</w:t>
      </w:r>
      <w:r>
        <w:rPr>
          <w:rFonts w:ascii="Cantarell" w:eastAsia="Georgia" w:hAnsi="Cantarell" w:cs="Caladea"/>
          <w:color w:val="auto"/>
          <w:spacing w:val="-1"/>
          <w:sz w:val="24"/>
          <w:szCs w:val="24"/>
        </w:rPr>
        <w:t>d</w:t>
      </w:r>
      <w:r>
        <w:rPr>
          <w:rFonts w:ascii="Cantarell" w:eastAsia="Georgia" w:hAnsi="Cantarell" w:cs="Caladea"/>
          <w:color w:val="auto"/>
          <w:sz w:val="24"/>
          <w:szCs w:val="24"/>
        </w:rPr>
        <w:t>e</w:t>
      </w:r>
      <w:r>
        <w:rPr>
          <w:rFonts w:ascii="Cantarell" w:eastAsia="Georgia" w:hAnsi="Cantarell" w:cs="Caladea"/>
          <w:color w:val="auto"/>
          <w:spacing w:val="-1"/>
          <w:sz w:val="24"/>
          <w:szCs w:val="24"/>
        </w:rPr>
        <w:t xml:space="preserve"> </w:t>
      </w:r>
      <w:r>
        <w:rPr>
          <w:rFonts w:ascii="Cantarell" w:eastAsia="Georgia" w:hAnsi="Cantarell" w:cs="Caladea"/>
          <w:color w:val="auto"/>
          <w:sz w:val="24"/>
          <w:szCs w:val="24"/>
        </w:rPr>
        <w:t>queries from I</w:t>
      </w:r>
      <w:r>
        <w:rPr>
          <w:rFonts w:ascii="Cantarell" w:eastAsia="Georgia" w:hAnsi="Cantarell" w:cs="Caladea"/>
          <w:color w:val="auto"/>
          <w:spacing w:val="2"/>
          <w:sz w:val="24"/>
          <w:szCs w:val="24"/>
        </w:rPr>
        <w:t>n</w:t>
      </w:r>
      <w:r>
        <w:rPr>
          <w:rFonts w:ascii="Cantarell" w:eastAsia="Georgia" w:hAnsi="Cantarell" w:cs="Caladea"/>
          <w:color w:val="auto"/>
          <w:sz w:val="24"/>
          <w:szCs w:val="24"/>
        </w:rPr>
        <w:t>d</w:t>
      </w:r>
      <w:r>
        <w:rPr>
          <w:rFonts w:ascii="Cantarell" w:eastAsia="Georgia" w:hAnsi="Cantarell" w:cs="Caladea"/>
          <w:color w:val="auto"/>
          <w:spacing w:val="-1"/>
          <w:sz w:val="24"/>
          <w:szCs w:val="24"/>
        </w:rPr>
        <w:t>i</w:t>
      </w:r>
      <w:r>
        <w:rPr>
          <w:rFonts w:ascii="Cantarell" w:eastAsia="Georgia" w:hAnsi="Cantarell" w:cs="Caladea"/>
          <w:color w:val="auto"/>
          <w:sz w:val="24"/>
          <w:szCs w:val="24"/>
        </w:rPr>
        <w:t>a</w:t>
      </w:r>
      <w:r>
        <w:rPr>
          <w:rFonts w:ascii="Cantarell" w:eastAsia="Georgia" w:hAnsi="Cantarell" w:cs="Caladea"/>
          <w:color w:val="auto"/>
          <w:sz w:val="24"/>
          <w:szCs w:val="24"/>
        </w:rPr>
        <w:tab/>
      </w:r>
      <w:r>
        <w:rPr>
          <w:rFonts w:ascii="Cantarell" w:eastAsia="Georgia" w:hAnsi="Cantarell" w:cs="Caladea"/>
          <w:color w:val="auto"/>
          <w:sz w:val="24"/>
          <w:szCs w:val="24"/>
        </w:rPr>
        <w:tab/>
      </w:r>
      <w:r>
        <w:rPr>
          <w:rFonts w:ascii="Cantarell" w:eastAsia="Georgia" w:hAnsi="Cantarell" w:cs="Caladea"/>
          <w:color w:val="auto"/>
          <w:sz w:val="24"/>
          <w:szCs w:val="24"/>
        </w:rPr>
        <w:tab/>
        <w:t>:</w:t>
      </w:r>
      <w:r>
        <w:rPr>
          <w:rFonts w:ascii="Cantarell" w:eastAsia="Georgia" w:hAnsi="Cantarell" w:cs="Caladea"/>
          <w:color w:val="auto"/>
          <w:spacing w:val="-1"/>
          <w:sz w:val="24"/>
          <w:szCs w:val="24"/>
        </w:rPr>
        <w:t xml:space="preserve"> 771</w:t>
      </w:r>
    </w:p>
    <w:p w:rsidR="00A76E0C" w:rsidRDefault="003355CE">
      <w:pPr>
        <w:spacing w:after="0" w:line="240" w:lineRule="auto"/>
        <w:jc w:val="both"/>
      </w:pPr>
      <w:r>
        <w:rPr>
          <w:rFonts w:ascii="Cantarell" w:eastAsia="Georgia" w:hAnsi="Cantarell" w:cs="Caladea"/>
          <w:color w:val="auto"/>
          <w:sz w:val="24"/>
          <w:szCs w:val="24"/>
        </w:rPr>
        <w:tab/>
        <w:t>Tra</w:t>
      </w:r>
      <w:r>
        <w:rPr>
          <w:rFonts w:ascii="Cantarell" w:eastAsia="Georgia" w:hAnsi="Cantarell" w:cs="Caladea"/>
          <w:color w:val="auto"/>
          <w:spacing w:val="-1"/>
          <w:sz w:val="24"/>
          <w:szCs w:val="24"/>
        </w:rPr>
        <w:t>d</w:t>
      </w:r>
      <w:r>
        <w:rPr>
          <w:rFonts w:ascii="Cantarell" w:eastAsia="Georgia" w:hAnsi="Cantarell" w:cs="Caladea"/>
          <w:color w:val="auto"/>
          <w:sz w:val="24"/>
          <w:szCs w:val="24"/>
        </w:rPr>
        <w:t>e</w:t>
      </w:r>
      <w:r>
        <w:rPr>
          <w:rFonts w:ascii="Cantarell" w:eastAsia="Georgia" w:hAnsi="Cantarell" w:cs="Caladea"/>
          <w:color w:val="auto"/>
          <w:spacing w:val="-1"/>
          <w:sz w:val="24"/>
          <w:szCs w:val="24"/>
        </w:rPr>
        <w:t xml:space="preserve"> </w:t>
      </w:r>
      <w:r>
        <w:rPr>
          <w:rFonts w:ascii="Cantarell" w:eastAsia="Georgia" w:hAnsi="Cantarell" w:cs="Caladea"/>
          <w:color w:val="auto"/>
          <w:sz w:val="24"/>
          <w:szCs w:val="24"/>
        </w:rPr>
        <w:t xml:space="preserve">queries from Lebanon </w:t>
      </w:r>
      <w:r>
        <w:rPr>
          <w:rFonts w:ascii="Cantarell" w:eastAsia="Georgia" w:hAnsi="Cantarell" w:cs="Caladea"/>
          <w:color w:val="auto"/>
          <w:sz w:val="24"/>
          <w:szCs w:val="24"/>
        </w:rPr>
        <w:tab/>
      </w:r>
      <w:r>
        <w:rPr>
          <w:rFonts w:ascii="Cantarell" w:eastAsia="Georgia" w:hAnsi="Cantarell" w:cs="Caladea"/>
          <w:color w:val="auto"/>
          <w:sz w:val="24"/>
          <w:szCs w:val="24"/>
        </w:rPr>
        <w:tab/>
      </w:r>
      <w:r>
        <w:rPr>
          <w:rFonts w:ascii="Cantarell" w:eastAsia="Georgia" w:hAnsi="Cantarell" w:cs="Caladea"/>
          <w:color w:val="auto"/>
          <w:sz w:val="24"/>
          <w:szCs w:val="24"/>
        </w:rPr>
        <w:tab/>
        <w:t>: 31</w:t>
      </w:r>
    </w:p>
    <w:p w:rsidR="00A76E0C" w:rsidRDefault="00A76E0C">
      <w:pPr>
        <w:spacing w:after="0" w:line="240" w:lineRule="auto"/>
        <w:jc w:val="both"/>
        <w:rPr>
          <w:rFonts w:ascii="Cantarell" w:eastAsia="Georgia" w:hAnsi="Cantarell" w:cs="Caladea"/>
          <w:color w:val="auto"/>
          <w:sz w:val="24"/>
          <w:szCs w:val="24"/>
        </w:rPr>
      </w:pPr>
    </w:p>
    <w:p w:rsidR="00A76E0C" w:rsidRDefault="003355CE">
      <w:pPr>
        <w:pStyle w:val="NoSpacing"/>
        <w:ind w:right="269"/>
        <w:jc w:val="both"/>
      </w:pPr>
      <w:r>
        <w:rPr>
          <w:rFonts w:ascii="Cantarell" w:hAnsi="Cantarell"/>
          <w:b/>
          <w:bCs/>
          <w:color w:val="auto"/>
          <w:sz w:val="24"/>
          <w:szCs w:val="24"/>
        </w:rPr>
        <w:t>(viii)</w:t>
      </w:r>
      <w:r>
        <w:rPr>
          <w:rFonts w:ascii="Cantarell" w:hAnsi="Cantarell"/>
          <w:b/>
          <w:bCs/>
          <w:color w:val="auto"/>
          <w:sz w:val="24"/>
          <w:szCs w:val="24"/>
        </w:rPr>
        <w:tab/>
        <w:t>Technology C</w:t>
      </w:r>
      <w:r>
        <w:rPr>
          <w:rFonts w:ascii="Cantarell" w:hAnsi="Cantarell"/>
          <w:b/>
          <w:bCs/>
          <w:color w:val="000000"/>
          <w:sz w:val="24"/>
          <w:szCs w:val="24"/>
          <w:shd w:val="clear" w:color="auto" w:fill="BF0041"/>
        </w:rPr>
        <w:t xml:space="preserve">ollaborations/ </w:t>
      </w:r>
      <w:r>
        <w:rPr>
          <w:rFonts w:ascii="Cantarell" w:hAnsi="Cantarell"/>
          <w:b/>
          <w:bCs/>
          <w:color w:val="auto"/>
          <w:sz w:val="24"/>
          <w:szCs w:val="24"/>
        </w:rPr>
        <w:t xml:space="preserve">Joint Ventures: </w:t>
      </w:r>
    </w:p>
    <w:p w:rsidR="00A76E0C" w:rsidRDefault="00A76E0C">
      <w:pPr>
        <w:pStyle w:val="NoSpacing"/>
        <w:ind w:right="269"/>
        <w:jc w:val="both"/>
        <w:rPr>
          <w:rFonts w:ascii="Cantarell" w:hAnsi="Cantarell"/>
          <w:b/>
          <w:bCs/>
          <w:color w:val="auto"/>
          <w:sz w:val="24"/>
          <w:szCs w:val="24"/>
        </w:rPr>
      </w:pPr>
    </w:p>
    <w:p w:rsidR="00A76E0C" w:rsidRDefault="003355CE">
      <w:pPr>
        <w:pStyle w:val="NoSpacing"/>
        <w:numPr>
          <w:ilvl w:val="0"/>
          <w:numId w:val="4"/>
        </w:numPr>
        <w:tabs>
          <w:tab w:val="clear" w:pos="720"/>
        </w:tabs>
        <w:jc w:val="both"/>
      </w:pPr>
      <w:r>
        <w:rPr>
          <w:rFonts w:ascii="Cantarell" w:hAnsi="Cantarell"/>
          <w:color w:val="auto"/>
          <w:sz w:val="24"/>
          <w:szCs w:val="24"/>
        </w:rPr>
        <w:t xml:space="preserve">A number of Lebanese companies have their presence in India including Dar Al </w:t>
      </w:r>
      <w:proofErr w:type="spellStart"/>
      <w:r>
        <w:rPr>
          <w:rFonts w:ascii="Cantarell" w:hAnsi="Cantarell"/>
          <w:color w:val="auto"/>
          <w:sz w:val="24"/>
          <w:szCs w:val="24"/>
        </w:rPr>
        <w:t>Handasaa</w:t>
      </w:r>
      <w:proofErr w:type="spellEnd"/>
      <w:r>
        <w:rPr>
          <w:rFonts w:ascii="Cantarell" w:hAnsi="Cantarell"/>
          <w:color w:val="auto"/>
          <w:sz w:val="24"/>
          <w:szCs w:val="24"/>
        </w:rPr>
        <w:t xml:space="preserve"> (architecture consultant and project monitoring), </w:t>
      </w:r>
      <w:proofErr w:type="spellStart"/>
      <w:r>
        <w:rPr>
          <w:rFonts w:ascii="Cantarell" w:hAnsi="Cantarell"/>
          <w:color w:val="auto"/>
          <w:sz w:val="24"/>
          <w:szCs w:val="24"/>
        </w:rPr>
        <w:t>Khatib</w:t>
      </w:r>
      <w:proofErr w:type="spellEnd"/>
      <w:r>
        <w:rPr>
          <w:rFonts w:ascii="Cantarell" w:hAnsi="Cantarell"/>
          <w:color w:val="auto"/>
          <w:sz w:val="24"/>
          <w:szCs w:val="24"/>
        </w:rPr>
        <w:t xml:space="preserve"> and </w:t>
      </w:r>
      <w:proofErr w:type="spellStart"/>
      <w:r>
        <w:rPr>
          <w:rFonts w:ascii="Cantarell" w:hAnsi="Cantarell"/>
          <w:color w:val="auto"/>
          <w:sz w:val="24"/>
          <w:szCs w:val="24"/>
        </w:rPr>
        <w:t>Alamy</w:t>
      </w:r>
      <w:proofErr w:type="spellEnd"/>
      <w:r>
        <w:rPr>
          <w:rFonts w:ascii="Cantarell" w:hAnsi="Cantarell"/>
          <w:color w:val="auto"/>
          <w:sz w:val="24"/>
          <w:szCs w:val="24"/>
        </w:rPr>
        <w:t xml:space="preserve"> (architecture consultant and </w:t>
      </w:r>
      <w:r>
        <w:rPr>
          <w:rFonts w:ascii="Cantarell" w:hAnsi="Cantarell"/>
          <w:color w:val="auto"/>
          <w:sz w:val="24"/>
          <w:szCs w:val="24"/>
        </w:rPr>
        <w:lastRenderedPageBreak/>
        <w:t>project monitoring) and Future Pipes</w:t>
      </w:r>
      <w:r w:rsidR="007266A0">
        <w:rPr>
          <w:rFonts w:ascii="Cantarell" w:hAnsi="Cantarell"/>
          <w:color w:val="auto"/>
          <w:sz w:val="24"/>
          <w:szCs w:val="24"/>
        </w:rPr>
        <w:t xml:space="preserve"> etc</w:t>
      </w:r>
      <w:r>
        <w:rPr>
          <w:rFonts w:ascii="Cantarell" w:hAnsi="Cantarell"/>
          <w:color w:val="auto"/>
          <w:sz w:val="24"/>
          <w:szCs w:val="24"/>
        </w:rPr>
        <w:t>.</w:t>
      </w:r>
      <w:r w:rsidR="007266A0">
        <w:rPr>
          <w:rFonts w:ascii="Cantarell" w:hAnsi="Cantarell"/>
          <w:color w:val="auto"/>
          <w:sz w:val="24"/>
          <w:szCs w:val="24"/>
        </w:rPr>
        <w:t xml:space="preserve">  Dar Al </w:t>
      </w:r>
      <w:proofErr w:type="spellStart"/>
      <w:r w:rsidR="007266A0">
        <w:rPr>
          <w:rFonts w:ascii="Cantarell" w:hAnsi="Cantarell"/>
          <w:color w:val="auto"/>
          <w:sz w:val="24"/>
          <w:szCs w:val="24"/>
        </w:rPr>
        <w:t>Handassa</w:t>
      </w:r>
      <w:proofErr w:type="spellEnd"/>
      <w:r w:rsidR="007266A0">
        <w:rPr>
          <w:rFonts w:ascii="Cantarell" w:hAnsi="Cantarell"/>
          <w:color w:val="auto"/>
          <w:sz w:val="24"/>
          <w:szCs w:val="24"/>
        </w:rPr>
        <w:t xml:space="preserve"> which has a big office in Pune (almost 1000 Indian employees) has recently opened a new office in Bangalore with 600 Indian employees.     </w:t>
      </w:r>
      <w:r>
        <w:rPr>
          <w:rFonts w:ascii="Cantarell" w:hAnsi="Cantarell"/>
          <w:color w:val="auto"/>
          <w:sz w:val="24"/>
          <w:szCs w:val="24"/>
        </w:rPr>
        <w:t xml:space="preserve"> </w:t>
      </w:r>
    </w:p>
    <w:p w:rsidR="00A76E0C" w:rsidRDefault="00A76E0C">
      <w:pPr>
        <w:pStyle w:val="NoSpacing"/>
        <w:ind w:left="720"/>
        <w:jc w:val="both"/>
        <w:rPr>
          <w:rFonts w:ascii="Cantarell" w:hAnsi="Cantarell"/>
          <w:color w:val="auto"/>
          <w:sz w:val="24"/>
          <w:szCs w:val="24"/>
        </w:rPr>
      </w:pPr>
    </w:p>
    <w:p w:rsidR="00A76E0C" w:rsidRDefault="003355CE">
      <w:pPr>
        <w:pStyle w:val="NoSpacing"/>
        <w:numPr>
          <w:ilvl w:val="0"/>
          <w:numId w:val="4"/>
        </w:numPr>
        <w:tabs>
          <w:tab w:val="clear" w:pos="720"/>
        </w:tabs>
        <w:jc w:val="both"/>
      </w:pPr>
      <w:r>
        <w:rPr>
          <w:rFonts w:ascii="Cantarell" w:hAnsi="Cantarell"/>
          <w:color w:val="auto"/>
          <w:sz w:val="24"/>
          <w:szCs w:val="24"/>
        </w:rPr>
        <w:t>Target Food is a readymade food company engaged with an Indian company and started to import Basmati Rice</w:t>
      </w:r>
    </w:p>
    <w:p w:rsidR="00A76E0C" w:rsidRDefault="00A76E0C">
      <w:pPr>
        <w:pStyle w:val="NoSpacing"/>
        <w:ind w:left="720"/>
        <w:jc w:val="both"/>
        <w:rPr>
          <w:rFonts w:ascii="Cantarell" w:hAnsi="Cantarell"/>
          <w:color w:val="auto"/>
          <w:sz w:val="24"/>
          <w:szCs w:val="24"/>
        </w:rPr>
      </w:pPr>
    </w:p>
    <w:p w:rsidR="00A76E0C" w:rsidRDefault="003355CE">
      <w:pPr>
        <w:pStyle w:val="NoSpacing"/>
        <w:numPr>
          <w:ilvl w:val="0"/>
          <w:numId w:val="4"/>
        </w:numPr>
        <w:tabs>
          <w:tab w:val="clear" w:pos="720"/>
        </w:tabs>
        <w:jc w:val="both"/>
      </w:pPr>
      <w:proofErr w:type="spellStart"/>
      <w:r>
        <w:rPr>
          <w:rFonts w:ascii="Cantarell" w:hAnsi="Cantarell"/>
          <w:color w:val="auto"/>
          <w:sz w:val="24"/>
          <w:szCs w:val="24"/>
        </w:rPr>
        <w:t>Abido</w:t>
      </w:r>
      <w:proofErr w:type="spellEnd"/>
      <w:r>
        <w:rPr>
          <w:rFonts w:ascii="Cantarell" w:hAnsi="Cantarell"/>
          <w:color w:val="auto"/>
          <w:sz w:val="24"/>
          <w:szCs w:val="24"/>
        </w:rPr>
        <w:t xml:space="preserve"> contacted some companies and received some samples of spices and spices raw materials, converting the samples into an actual order with a contact amounted around 60,000$ that has been shipped to them. This shipment is just the beginning of a long term business relationship with their new Indian partner </w:t>
      </w:r>
      <w:r w:rsidR="00E44A8A">
        <w:rPr>
          <w:rFonts w:ascii="Cantarell" w:hAnsi="Cantarell"/>
          <w:color w:val="auto"/>
          <w:sz w:val="24"/>
          <w:szCs w:val="24"/>
        </w:rPr>
        <w:t>“</w:t>
      </w:r>
      <w:proofErr w:type="spellStart"/>
      <w:r w:rsidR="00E44A8A">
        <w:rPr>
          <w:rFonts w:ascii="Cantarell" w:hAnsi="Cantarell"/>
          <w:color w:val="auto"/>
          <w:sz w:val="24"/>
          <w:szCs w:val="24"/>
        </w:rPr>
        <w:t>Nani</w:t>
      </w:r>
      <w:proofErr w:type="spellEnd"/>
      <w:r>
        <w:rPr>
          <w:rFonts w:ascii="Cantarell" w:hAnsi="Cantarell"/>
          <w:color w:val="auto"/>
          <w:sz w:val="24"/>
          <w:szCs w:val="24"/>
        </w:rPr>
        <w:t xml:space="preserve"> Agro”. </w:t>
      </w:r>
    </w:p>
    <w:p w:rsidR="00A76E0C" w:rsidRDefault="00A76E0C">
      <w:pPr>
        <w:pStyle w:val="NoSpacing"/>
        <w:ind w:left="720"/>
        <w:jc w:val="both"/>
        <w:rPr>
          <w:rFonts w:ascii="Cantarell" w:hAnsi="Cantarell"/>
          <w:color w:val="auto"/>
          <w:sz w:val="24"/>
          <w:szCs w:val="24"/>
        </w:rPr>
      </w:pPr>
    </w:p>
    <w:p w:rsidR="00A76E0C" w:rsidRDefault="003355CE">
      <w:pPr>
        <w:pStyle w:val="NoSpacing"/>
        <w:numPr>
          <w:ilvl w:val="0"/>
          <w:numId w:val="4"/>
        </w:numPr>
        <w:tabs>
          <w:tab w:val="clear" w:pos="720"/>
        </w:tabs>
        <w:jc w:val="both"/>
      </w:pPr>
      <w:proofErr w:type="spellStart"/>
      <w:r>
        <w:rPr>
          <w:rFonts w:ascii="Cantarell" w:hAnsi="Cantarell"/>
          <w:color w:val="auto"/>
          <w:sz w:val="24"/>
          <w:szCs w:val="24"/>
        </w:rPr>
        <w:t>Masrilivestock</w:t>
      </w:r>
      <w:proofErr w:type="spellEnd"/>
      <w:r>
        <w:rPr>
          <w:rFonts w:ascii="Cantarell" w:hAnsi="Cantarell"/>
          <w:color w:val="auto"/>
          <w:sz w:val="24"/>
          <w:szCs w:val="24"/>
        </w:rPr>
        <w:t xml:space="preserve"> is a company for frozen meat had cooperated with one Indian company and started to </w:t>
      </w:r>
      <w:r w:rsidR="00E44A8A">
        <w:rPr>
          <w:rFonts w:ascii="Cantarell" w:hAnsi="Cantarell"/>
          <w:color w:val="auto"/>
          <w:sz w:val="24"/>
          <w:szCs w:val="24"/>
        </w:rPr>
        <w:t>import Frozen</w:t>
      </w:r>
      <w:r>
        <w:rPr>
          <w:rFonts w:ascii="Cantarell" w:hAnsi="Cantarell"/>
          <w:color w:val="auto"/>
          <w:sz w:val="24"/>
          <w:szCs w:val="24"/>
        </w:rPr>
        <w:t xml:space="preserve"> Meat</w:t>
      </w:r>
    </w:p>
    <w:p w:rsidR="00A76E0C" w:rsidRDefault="00A76E0C">
      <w:pPr>
        <w:pStyle w:val="NoSpacing"/>
        <w:ind w:left="720"/>
        <w:jc w:val="both"/>
        <w:rPr>
          <w:rFonts w:ascii="Cantarell" w:hAnsi="Cantarell"/>
          <w:color w:val="auto"/>
          <w:sz w:val="24"/>
          <w:szCs w:val="24"/>
        </w:rPr>
      </w:pPr>
    </w:p>
    <w:p w:rsidR="00A76E0C" w:rsidRDefault="003355CE">
      <w:pPr>
        <w:pStyle w:val="NoSpacing"/>
        <w:numPr>
          <w:ilvl w:val="0"/>
          <w:numId w:val="4"/>
        </w:numPr>
        <w:tabs>
          <w:tab w:val="clear" w:pos="720"/>
        </w:tabs>
        <w:jc w:val="both"/>
      </w:pPr>
      <w:proofErr w:type="spellStart"/>
      <w:r>
        <w:rPr>
          <w:rFonts w:ascii="Cantarell" w:hAnsi="Cantarell"/>
          <w:color w:val="auto"/>
          <w:sz w:val="24"/>
          <w:szCs w:val="24"/>
        </w:rPr>
        <w:t>Choueiry</w:t>
      </w:r>
      <w:proofErr w:type="spellEnd"/>
      <w:r>
        <w:rPr>
          <w:rFonts w:ascii="Cantarell" w:hAnsi="Cantarell"/>
          <w:color w:val="auto"/>
          <w:sz w:val="24"/>
          <w:szCs w:val="24"/>
        </w:rPr>
        <w:t xml:space="preserve"> Group in Lebanon signed a contract with </w:t>
      </w:r>
      <w:proofErr w:type="spellStart"/>
      <w:r>
        <w:rPr>
          <w:rFonts w:ascii="Cantarell" w:hAnsi="Cantarell"/>
          <w:color w:val="auto"/>
          <w:sz w:val="24"/>
          <w:szCs w:val="24"/>
        </w:rPr>
        <w:t>Hinduja</w:t>
      </w:r>
      <w:proofErr w:type="spellEnd"/>
      <w:r>
        <w:rPr>
          <w:rFonts w:ascii="Cantarell" w:hAnsi="Cantarell"/>
          <w:color w:val="auto"/>
          <w:sz w:val="24"/>
          <w:szCs w:val="24"/>
        </w:rPr>
        <w:t xml:space="preserve"> Group for importing Ashok Leyland Trucks to Lebanon.</w:t>
      </w:r>
      <w:r w:rsidR="007266A0">
        <w:rPr>
          <w:rFonts w:ascii="Cantarell" w:hAnsi="Cantarell"/>
          <w:color w:val="auto"/>
          <w:sz w:val="24"/>
          <w:szCs w:val="24"/>
        </w:rPr>
        <w:t xml:space="preserve">  They have already imported heavy trucks for Lebanon.  La</w:t>
      </w:r>
      <w:r w:rsidR="00E44A8A">
        <w:rPr>
          <w:rFonts w:ascii="Cantarell" w:hAnsi="Cantarell"/>
          <w:color w:val="auto"/>
          <w:sz w:val="24"/>
          <w:szCs w:val="24"/>
        </w:rPr>
        <w:t>s</w:t>
      </w:r>
      <w:r w:rsidR="007266A0">
        <w:rPr>
          <w:rFonts w:ascii="Cantarell" w:hAnsi="Cantarell"/>
          <w:color w:val="auto"/>
          <w:sz w:val="24"/>
          <w:szCs w:val="24"/>
        </w:rPr>
        <w:t xml:space="preserve">t year the group imported two 50-seater busses for UN which were assembled in UAE and sent by shipping consignment.  </w:t>
      </w:r>
    </w:p>
    <w:p w:rsidR="00A76E0C" w:rsidRDefault="00A76E0C">
      <w:pPr>
        <w:pStyle w:val="NoSpacing"/>
        <w:ind w:left="720"/>
        <w:jc w:val="both"/>
        <w:rPr>
          <w:rFonts w:ascii="Cantarell" w:hAnsi="Cantarell"/>
          <w:color w:val="auto"/>
          <w:sz w:val="24"/>
          <w:szCs w:val="24"/>
        </w:rPr>
      </w:pPr>
    </w:p>
    <w:p w:rsidR="00A76E0C" w:rsidRDefault="003355CE">
      <w:pPr>
        <w:pStyle w:val="NoSpacing"/>
        <w:numPr>
          <w:ilvl w:val="0"/>
          <w:numId w:val="4"/>
        </w:numPr>
        <w:tabs>
          <w:tab w:val="clear" w:pos="720"/>
        </w:tabs>
        <w:jc w:val="both"/>
      </w:pPr>
      <w:proofErr w:type="spellStart"/>
      <w:r>
        <w:rPr>
          <w:rFonts w:ascii="Cantarell" w:hAnsi="Cantarell"/>
          <w:color w:val="auto"/>
          <w:sz w:val="24"/>
          <w:szCs w:val="24"/>
        </w:rPr>
        <w:t>Ouzanian</w:t>
      </w:r>
      <w:proofErr w:type="spellEnd"/>
      <w:r>
        <w:rPr>
          <w:rFonts w:ascii="Cantarell" w:hAnsi="Cantarell"/>
          <w:color w:val="auto"/>
          <w:sz w:val="24"/>
          <w:szCs w:val="24"/>
        </w:rPr>
        <w:t xml:space="preserve"> company for Jewelry is importing precious and </w:t>
      </w:r>
      <w:r w:rsidR="00E44A8A">
        <w:rPr>
          <w:rFonts w:ascii="Cantarell" w:hAnsi="Cantarell"/>
          <w:color w:val="auto"/>
          <w:sz w:val="24"/>
          <w:szCs w:val="24"/>
        </w:rPr>
        <w:t>semi-precious</w:t>
      </w:r>
      <w:r>
        <w:rPr>
          <w:rFonts w:ascii="Cantarell" w:hAnsi="Cantarell"/>
          <w:color w:val="auto"/>
          <w:sz w:val="24"/>
          <w:szCs w:val="24"/>
        </w:rPr>
        <w:t xml:space="preserve"> stones from India </w:t>
      </w:r>
    </w:p>
    <w:p w:rsidR="00A76E0C" w:rsidRDefault="00A76E0C">
      <w:pPr>
        <w:pStyle w:val="NoSpacing"/>
        <w:ind w:left="720"/>
        <w:jc w:val="both"/>
        <w:rPr>
          <w:rFonts w:ascii="Cantarell" w:hAnsi="Cantarell"/>
          <w:color w:val="auto"/>
          <w:sz w:val="24"/>
          <w:szCs w:val="24"/>
        </w:rPr>
      </w:pPr>
    </w:p>
    <w:p w:rsidR="00A76E0C" w:rsidRDefault="003355CE">
      <w:pPr>
        <w:pStyle w:val="NoSpacing"/>
        <w:numPr>
          <w:ilvl w:val="0"/>
          <w:numId w:val="4"/>
        </w:numPr>
        <w:tabs>
          <w:tab w:val="clear" w:pos="720"/>
        </w:tabs>
        <w:jc w:val="both"/>
        <w:rPr>
          <w:rFonts w:ascii="Cantarell" w:hAnsi="Cantarell"/>
          <w:color w:val="auto"/>
          <w:sz w:val="24"/>
          <w:szCs w:val="24"/>
        </w:rPr>
      </w:pPr>
      <w:r>
        <w:rPr>
          <w:rFonts w:ascii="Cantarell" w:hAnsi="Cantarell"/>
          <w:color w:val="auto"/>
          <w:sz w:val="24"/>
          <w:szCs w:val="24"/>
        </w:rPr>
        <w:t xml:space="preserve">An Indian power management company OEG, won the award for maintenance of two power plants in Lebanon along with its Lebanese partner, MEP in 2018. The company has been successfully managing two power plants in </w:t>
      </w:r>
      <w:proofErr w:type="spellStart"/>
      <w:r>
        <w:rPr>
          <w:rFonts w:ascii="Cantarell" w:hAnsi="Cantarell"/>
          <w:color w:val="auto"/>
          <w:sz w:val="24"/>
          <w:szCs w:val="24"/>
        </w:rPr>
        <w:t>Jiyeh</w:t>
      </w:r>
      <w:proofErr w:type="spellEnd"/>
      <w:r>
        <w:rPr>
          <w:rFonts w:ascii="Cantarell" w:hAnsi="Cantarell"/>
          <w:color w:val="auto"/>
          <w:sz w:val="24"/>
          <w:szCs w:val="24"/>
        </w:rPr>
        <w:t xml:space="preserve"> and </w:t>
      </w:r>
      <w:proofErr w:type="spellStart"/>
      <w:r>
        <w:rPr>
          <w:rFonts w:ascii="Cantarell" w:hAnsi="Cantarell"/>
          <w:color w:val="auto"/>
          <w:sz w:val="24"/>
          <w:szCs w:val="24"/>
        </w:rPr>
        <w:t>Zoukh</w:t>
      </w:r>
      <w:proofErr w:type="spellEnd"/>
      <w:r>
        <w:rPr>
          <w:rFonts w:ascii="Cantarell" w:hAnsi="Cantarell"/>
          <w:color w:val="auto"/>
          <w:sz w:val="24"/>
          <w:szCs w:val="24"/>
        </w:rPr>
        <w:t xml:space="preserve"> since 2018. </w:t>
      </w:r>
    </w:p>
    <w:p w:rsidR="00A76E0C" w:rsidRDefault="00A76E0C">
      <w:pPr>
        <w:pStyle w:val="NoSpacing"/>
        <w:ind w:left="720"/>
        <w:jc w:val="both"/>
        <w:rPr>
          <w:rFonts w:ascii="Cantarell" w:hAnsi="Cantarell"/>
          <w:color w:val="auto"/>
          <w:sz w:val="24"/>
          <w:szCs w:val="24"/>
        </w:rPr>
      </w:pPr>
    </w:p>
    <w:p w:rsidR="00A76E0C" w:rsidRDefault="003355CE">
      <w:pPr>
        <w:pStyle w:val="NoSpacing"/>
        <w:numPr>
          <w:ilvl w:val="0"/>
          <w:numId w:val="4"/>
        </w:numPr>
        <w:tabs>
          <w:tab w:val="clear" w:pos="720"/>
        </w:tabs>
        <w:jc w:val="both"/>
        <w:rPr>
          <w:rFonts w:ascii="Cantarell" w:hAnsi="Cantarell"/>
          <w:color w:val="auto"/>
          <w:sz w:val="24"/>
          <w:szCs w:val="24"/>
        </w:rPr>
      </w:pPr>
      <w:r>
        <w:rPr>
          <w:rFonts w:ascii="Cantarell" w:hAnsi="Cantarell"/>
          <w:color w:val="auto"/>
          <w:sz w:val="24"/>
          <w:szCs w:val="24"/>
        </w:rPr>
        <w:t xml:space="preserve">A.N. </w:t>
      </w:r>
      <w:proofErr w:type="spellStart"/>
      <w:r>
        <w:rPr>
          <w:rFonts w:ascii="Cantarell" w:hAnsi="Cantarell"/>
          <w:color w:val="auto"/>
          <w:sz w:val="24"/>
          <w:szCs w:val="24"/>
        </w:rPr>
        <w:t>Boukhather</w:t>
      </w:r>
      <w:proofErr w:type="spellEnd"/>
      <w:r>
        <w:rPr>
          <w:rFonts w:ascii="Cantarell" w:hAnsi="Cantarell"/>
          <w:color w:val="auto"/>
          <w:sz w:val="24"/>
          <w:szCs w:val="24"/>
        </w:rPr>
        <w:t xml:space="preserve"> SAL (AN</w:t>
      </w:r>
      <w:r>
        <w:rPr>
          <w:rFonts w:ascii="Cantarell" w:eastAsia="Calibri" w:hAnsi="Cantarell" w:cs="Arial"/>
          <w:color w:val="auto"/>
          <w:sz w:val="24"/>
          <w:szCs w:val="24"/>
          <w:lang w:eastAsia="en-US" w:bidi="hi-IN"/>
        </w:rPr>
        <w:t xml:space="preserve">B Holdings), is the representative of Bajaj Motors in Lebanon, dealing in 2 and 3 </w:t>
      </w:r>
      <w:r w:rsidR="00E44A8A">
        <w:rPr>
          <w:rFonts w:ascii="Cantarell" w:eastAsia="Calibri" w:hAnsi="Cantarell" w:cs="Arial"/>
          <w:color w:val="auto"/>
          <w:sz w:val="24"/>
          <w:szCs w:val="24"/>
          <w:lang w:eastAsia="en-US" w:bidi="hi-IN"/>
        </w:rPr>
        <w:t>wheelers</w:t>
      </w:r>
      <w:r>
        <w:rPr>
          <w:rFonts w:ascii="Cantarell" w:eastAsia="Calibri" w:hAnsi="Cantarell" w:cs="Arial"/>
          <w:color w:val="auto"/>
          <w:sz w:val="24"/>
          <w:szCs w:val="24"/>
          <w:lang w:eastAsia="en-US" w:bidi="hi-IN"/>
        </w:rPr>
        <w:t xml:space="preserve"> for a long time. In 2021 ANB has set up an assembly plant to assemble Bajaj 2 wheeler, adding local design features to market it in Lebanon. This is a significant technology collaboration. Given the economic crisis in </w:t>
      </w:r>
      <w:r w:rsidR="00E44A8A">
        <w:rPr>
          <w:rFonts w:ascii="Cantarell" w:eastAsia="Calibri" w:hAnsi="Cantarell" w:cs="Arial"/>
          <w:color w:val="auto"/>
          <w:sz w:val="24"/>
          <w:szCs w:val="24"/>
          <w:lang w:eastAsia="en-US" w:bidi="hi-IN"/>
        </w:rPr>
        <w:t>Lebanon,</w:t>
      </w:r>
      <w:r>
        <w:rPr>
          <w:rFonts w:ascii="Cantarell" w:eastAsia="Calibri" w:hAnsi="Cantarell" w:cs="Arial"/>
          <w:color w:val="auto"/>
          <w:sz w:val="24"/>
          <w:szCs w:val="24"/>
          <w:lang w:eastAsia="en-US" w:bidi="hi-IN"/>
        </w:rPr>
        <w:t xml:space="preserve"> there is a huge growth potential </w:t>
      </w:r>
      <w:r w:rsidR="00E44A8A">
        <w:rPr>
          <w:rFonts w:ascii="Cantarell" w:eastAsia="Calibri" w:hAnsi="Cantarell" w:cs="Arial"/>
          <w:color w:val="auto"/>
          <w:sz w:val="24"/>
          <w:szCs w:val="24"/>
          <w:lang w:eastAsia="en-US" w:bidi="hi-IN"/>
        </w:rPr>
        <w:t>of 2</w:t>
      </w:r>
      <w:r>
        <w:rPr>
          <w:rFonts w:ascii="Cantarell" w:eastAsia="Calibri" w:hAnsi="Cantarell" w:cs="Arial"/>
          <w:color w:val="auto"/>
          <w:sz w:val="24"/>
          <w:szCs w:val="24"/>
          <w:lang w:eastAsia="en-US" w:bidi="hi-IN"/>
        </w:rPr>
        <w:t xml:space="preserve"> and 3 wheeler as cost-effective transport solutions. </w:t>
      </w:r>
    </w:p>
    <w:p w:rsidR="00A76E0C" w:rsidRDefault="00A76E0C">
      <w:pPr>
        <w:pStyle w:val="NoSpacing"/>
        <w:ind w:left="720"/>
        <w:jc w:val="both"/>
        <w:rPr>
          <w:rFonts w:ascii="Cantarell" w:eastAsia="Calibri" w:hAnsi="Cantarell" w:cs="Arial"/>
          <w:color w:val="auto"/>
          <w:sz w:val="24"/>
          <w:szCs w:val="24"/>
          <w:lang w:eastAsia="en-US" w:bidi="hi-IN"/>
        </w:rPr>
      </w:pPr>
    </w:p>
    <w:p w:rsidR="007266A0" w:rsidRDefault="003355CE" w:rsidP="005E494A">
      <w:pPr>
        <w:pStyle w:val="NoSpacing"/>
        <w:numPr>
          <w:ilvl w:val="0"/>
          <w:numId w:val="4"/>
        </w:numPr>
        <w:tabs>
          <w:tab w:val="clear" w:pos="720"/>
        </w:tabs>
        <w:jc w:val="both"/>
      </w:pPr>
      <w:proofErr w:type="spellStart"/>
      <w:r w:rsidRPr="005F03D3">
        <w:rPr>
          <w:rFonts w:ascii="Cantarell" w:eastAsia="Calibri" w:hAnsi="Cantarell" w:cstheme="minorHAnsi"/>
          <w:color w:val="auto"/>
          <w:sz w:val="24"/>
          <w:szCs w:val="24"/>
          <w:lang w:eastAsia="en-US"/>
        </w:rPr>
        <w:t>Technica</w:t>
      </w:r>
      <w:proofErr w:type="spellEnd"/>
      <w:r w:rsidRPr="005F03D3">
        <w:rPr>
          <w:rFonts w:ascii="Cantarell" w:eastAsia="Calibri" w:hAnsi="Cantarell" w:cstheme="minorHAnsi"/>
          <w:color w:val="auto"/>
          <w:sz w:val="24"/>
          <w:szCs w:val="24"/>
          <w:lang w:eastAsia="en-US"/>
        </w:rPr>
        <w:t xml:space="preserve"> </w:t>
      </w:r>
      <w:r w:rsidR="005F03D3" w:rsidRPr="005F03D3">
        <w:rPr>
          <w:rFonts w:ascii="Cantarell" w:eastAsia="Calibri" w:hAnsi="Cantarell" w:cstheme="minorHAnsi"/>
          <w:color w:val="auto"/>
          <w:sz w:val="24"/>
          <w:szCs w:val="24"/>
          <w:lang w:eastAsia="en-US"/>
        </w:rPr>
        <w:t xml:space="preserve">International a very reputed Lebanese company involved in </w:t>
      </w:r>
      <w:r w:rsidR="005F03D3" w:rsidRPr="005F03D3">
        <w:rPr>
          <w:rFonts w:ascii="font1" w:hAnsi="font1"/>
          <w:color w:val="4D4E4E"/>
          <w:sz w:val="23"/>
          <w:szCs w:val="23"/>
          <w:shd w:val="clear" w:color="auto" w:fill="FFFFFF"/>
        </w:rPr>
        <w:t xml:space="preserve">automation and robotic solutions </w:t>
      </w:r>
      <w:r w:rsidR="005F03D3">
        <w:rPr>
          <w:rFonts w:ascii="font1" w:hAnsi="font1"/>
          <w:color w:val="4D4E4E"/>
          <w:sz w:val="23"/>
          <w:szCs w:val="23"/>
          <w:shd w:val="clear" w:color="auto" w:fill="FFFFFF"/>
        </w:rPr>
        <w:t xml:space="preserve">is </w:t>
      </w:r>
      <w:r w:rsidR="007266A0" w:rsidRPr="005F03D3">
        <w:rPr>
          <w:rFonts w:ascii="Cantarell" w:eastAsia="Calibri" w:hAnsi="Cantarell" w:cstheme="minorHAnsi"/>
          <w:color w:val="auto"/>
          <w:sz w:val="24"/>
          <w:szCs w:val="24"/>
          <w:lang w:eastAsia="en-US"/>
        </w:rPr>
        <w:t xml:space="preserve">in talks with an Indian company </w:t>
      </w:r>
      <w:r w:rsidRPr="005F03D3">
        <w:rPr>
          <w:rFonts w:ascii="Cantarell" w:eastAsia="Calibri" w:hAnsi="Cantarell" w:cstheme="minorHAnsi"/>
          <w:color w:val="auto"/>
          <w:sz w:val="24"/>
          <w:szCs w:val="24"/>
          <w:lang w:eastAsia="en-US"/>
        </w:rPr>
        <w:t>Panamax, to implement an ERP software for the company.</w:t>
      </w:r>
    </w:p>
    <w:p w:rsidR="007266A0" w:rsidRDefault="007266A0" w:rsidP="007266A0">
      <w:pPr>
        <w:pStyle w:val="NoSpacing"/>
        <w:ind w:left="720"/>
        <w:jc w:val="both"/>
      </w:pPr>
    </w:p>
    <w:p w:rsidR="00E44A8A" w:rsidRDefault="003355CE" w:rsidP="00E44A8A">
      <w:pPr>
        <w:pStyle w:val="NoSpacing"/>
        <w:numPr>
          <w:ilvl w:val="0"/>
          <w:numId w:val="8"/>
        </w:numPr>
        <w:ind w:left="810" w:hanging="450"/>
        <w:jc w:val="both"/>
        <w:rPr>
          <w:rFonts w:ascii="Cantarell" w:eastAsia="Calibri" w:hAnsi="Cantarell"/>
          <w:color w:val="auto"/>
          <w:sz w:val="24"/>
          <w:szCs w:val="24"/>
          <w:lang w:eastAsia="en-US"/>
        </w:rPr>
      </w:pPr>
      <w:proofErr w:type="spellStart"/>
      <w:r>
        <w:rPr>
          <w:rFonts w:ascii="Cantarell" w:eastAsia="Calibri" w:hAnsi="Cantarell"/>
          <w:color w:val="auto"/>
          <w:sz w:val="24"/>
          <w:szCs w:val="24"/>
          <w:lang w:eastAsia="en-US"/>
        </w:rPr>
        <w:t>Benta</w:t>
      </w:r>
      <w:proofErr w:type="spellEnd"/>
      <w:r>
        <w:rPr>
          <w:rFonts w:ascii="Cantarell" w:eastAsia="Calibri" w:hAnsi="Cantarell"/>
          <w:color w:val="auto"/>
          <w:sz w:val="24"/>
          <w:szCs w:val="24"/>
          <w:lang w:eastAsia="en-US"/>
        </w:rPr>
        <w:t xml:space="preserve"> </w:t>
      </w:r>
      <w:r w:rsidR="00E44A8A">
        <w:rPr>
          <w:rFonts w:ascii="Cantarell" w:eastAsia="Calibri" w:hAnsi="Cantarell"/>
          <w:color w:val="auto"/>
          <w:sz w:val="24"/>
          <w:szCs w:val="24"/>
          <w:lang w:eastAsia="en-US"/>
        </w:rPr>
        <w:t>Pharmaceutical has</w:t>
      </w:r>
      <w:r>
        <w:rPr>
          <w:rFonts w:ascii="Cantarell" w:eastAsia="Calibri" w:hAnsi="Cantarell"/>
          <w:color w:val="auto"/>
          <w:sz w:val="24"/>
          <w:szCs w:val="24"/>
          <w:lang w:eastAsia="en-US"/>
        </w:rPr>
        <w:t xml:space="preserve"> established its entire production line based on Indian machinery. The company also import significant quantities of APIs from India.</w:t>
      </w:r>
      <w:r w:rsidR="005F03D3">
        <w:rPr>
          <w:rFonts w:ascii="Cantarell" w:eastAsia="Calibri" w:hAnsi="Cantarell"/>
          <w:color w:val="auto"/>
          <w:sz w:val="24"/>
          <w:szCs w:val="24"/>
          <w:lang w:eastAsia="en-US"/>
        </w:rPr>
        <w:t xml:space="preserve">  </w:t>
      </w:r>
    </w:p>
    <w:p w:rsidR="005F03D3" w:rsidRDefault="00E44A8A" w:rsidP="00E44A8A">
      <w:pPr>
        <w:pStyle w:val="NoSpacing"/>
        <w:numPr>
          <w:ilvl w:val="0"/>
          <w:numId w:val="9"/>
        </w:numPr>
        <w:ind w:left="630" w:hanging="630"/>
        <w:jc w:val="both"/>
        <w:rPr>
          <w:rFonts w:ascii="Cantarell" w:eastAsia="Calibri" w:hAnsi="Cantarell"/>
          <w:color w:val="auto"/>
          <w:sz w:val="24"/>
          <w:szCs w:val="24"/>
          <w:lang w:eastAsia="en-US"/>
        </w:rPr>
      </w:pPr>
      <w:r>
        <w:rPr>
          <w:rFonts w:ascii="Cantarell" w:eastAsia="Calibri" w:hAnsi="Cantarell"/>
          <w:color w:val="auto"/>
          <w:sz w:val="24"/>
          <w:szCs w:val="24"/>
          <w:lang w:eastAsia="en-US"/>
        </w:rPr>
        <w:t xml:space="preserve">A Lebanese </w:t>
      </w:r>
      <w:r w:rsidR="005F03D3">
        <w:rPr>
          <w:rFonts w:ascii="Cantarell" w:eastAsia="Calibri" w:hAnsi="Cantarell"/>
          <w:color w:val="auto"/>
          <w:sz w:val="24"/>
          <w:szCs w:val="24"/>
          <w:lang w:eastAsia="en-US"/>
        </w:rPr>
        <w:t xml:space="preserve">company is setting up a new assembly line for production of some essential drugs in its plant in </w:t>
      </w:r>
      <w:proofErr w:type="spellStart"/>
      <w:r w:rsidR="005F03D3">
        <w:rPr>
          <w:rFonts w:ascii="Cantarell" w:eastAsia="Calibri" w:hAnsi="Cantarell"/>
          <w:color w:val="auto"/>
          <w:sz w:val="24"/>
          <w:szCs w:val="24"/>
          <w:lang w:eastAsia="en-US"/>
        </w:rPr>
        <w:t>Saida</w:t>
      </w:r>
      <w:proofErr w:type="spellEnd"/>
      <w:r>
        <w:rPr>
          <w:rFonts w:ascii="Cantarell" w:eastAsia="Calibri" w:hAnsi="Cantarell"/>
          <w:color w:val="auto"/>
          <w:sz w:val="24"/>
          <w:szCs w:val="24"/>
          <w:lang w:eastAsia="en-US"/>
        </w:rPr>
        <w:t xml:space="preserve"> in collaboration with Indian pharma companies</w:t>
      </w:r>
    </w:p>
    <w:p w:rsidR="005F03D3" w:rsidRDefault="005F03D3" w:rsidP="005F03D3">
      <w:pPr>
        <w:pStyle w:val="NoSpacing"/>
        <w:ind w:left="720"/>
        <w:jc w:val="both"/>
        <w:rPr>
          <w:rFonts w:ascii="Cantarell" w:eastAsia="Calibri" w:hAnsi="Cantarell"/>
          <w:color w:val="auto"/>
          <w:sz w:val="24"/>
          <w:szCs w:val="24"/>
          <w:lang w:eastAsia="en-US"/>
        </w:rPr>
      </w:pPr>
    </w:p>
    <w:p w:rsidR="00A76E0C" w:rsidRDefault="005F03D3" w:rsidP="005F03D3">
      <w:pPr>
        <w:pStyle w:val="NoSpacing"/>
        <w:ind w:left="720"/>
        <w:jc w:val="both"/>
        <w:rPr>
          <w:rFonts w:ascii="Cantarell" w:eastAsia="Calibri" w:hAnsi="Cantarell"/>
          <w:color w:val="auto"/>
          <w:sz w:val="24"/>
          <w:szCs w:val="24"/>
          <w:lang w:eastAsia="en-US"/>
        </w:rPr>
      </w:pPr>
      <w:r>
        <w:rPr>
          <w:rFonts w:ascii="Cantarell" w:eastAsia="Calibri" w:hAnsi="Cantarell"/>
          <w:color w:val="auto"/>
          <w:sz w:val="24"/>
          <w:szCs w:val="24"/>
          <w:lang w:eastAsia="en-US"/>
        </w:rPr>
        <w:t xml:space="preserve"> </w:t>
      </w:r>
      <w:r w:rsidR="003355CE">
        <w:rPr>
          <w:rFonts w:ascii="Cantarell" w:eastAsia="Calibri" w:hAnsi="Cantarell"/>
          <w:color w:val="auto"/>
          <w:sz w:val="24"/>
          <w:szCs w:val="24"/>
          <w:lang w:eastAsia="en-US"/>
        </w:rPr>
        <w:t xml:space="preserve"> </w:t>
      </w:r>
    </w:p>
    <w:p w:rsidR="00A76E0C" w:rsidRDefault="00A76E0C">
      <w:pPr>
        <w:spacing w:after="0" w:line="240" w:lineRule="auto"/>
        <w:jc w:val="both"/>
        <w:rPr>
          <w:rFonts w:ascii="Cantarell" w:eastAsia="Georgia" w:hAnsi="Cantarell" w:cs="Caladea"/>
          <w:color w:val="auto"/>
          <w:sz w:val="24"/>
          <w:szCs w:val="24"/>
        </w:rPr>
      </w:pPr>
    </w:p>
    <w:p w:rsidR="00A76E0C" w:rsidRDefault="003355CE">
      <w:pPr>
        <w:spacing w:after="0" w:line="240" w:lineRule="auto"/>
        <w:jc w:val="both"/>
      </w:pPr>
      <w:r>
        <w:rPr>
          <w:rFonts w:ascii="Cantarell" w:hAnsi="Cantarell" w:cs="Caladea"/>
          <w:b/>
          <w:bCs/>
          <w:color w:val="auto"/>
          <w:sz w:val="24"/>
          <w:szCs w:val="24"/>
        </w:rPr>
        <w:t xml:space="preserve">(ix) </w:t>
      </w:r>
      <w:r>
        <w:rPr>
          <w:rFonts w:ascii="Cantarell" w:hAnsi="Cantarell" w:cs="Caladea"/>
          <w:b/>
          <w:bCs/>
          <w:color w:val="auto"/>
          <w:sz w:val="24"/>
          <w:szCs w:val="24"/>
        </w:rPr>
        <w:tab/>
        <w:t>Trade Related Events organized by Embassy of India in 2023:</w:t>
      </w:r>
    </w:p>
    <w:p w:rsidR="00A76E0C" w:rsidRDefault="00A76E0C">
      <w:pPr>
        <w:spacing w:after="0" w:line="240" w:lineRule="auto"/>
        <w:jc w:val="both"/>
        <w:rPr>
          <w:rFonts w:ascii="Cantarell" w:hAnsi="Cantarell"/>
          <w:color w:val="auto"/>
          <w:sz w:val="24"/>
          <w:szCs w:val="24"/>
        </w:rPr>
      </w:pPr>
    </w:p>
    <w:tbl>
      <w:tblPr>
        <w:tblW w:w="9979" w:type="dxa"/>
        <w:tblLayout w:type="fixed"/>
        <w:tblCellMar>
          <w:top w:w="55" w:type="dxa"/>
          <w:left w:w="55" w:type="dxa"/>
          <w:bottom w:w="55" w:type="dxa"/>
          <w:right w:w="55" w:type="dxa"/>
        </w:tblCellMar>
        <w:tblLook w:val="04A0" w:firstRow="1" w:lastRow="0" w:firstColumn="1" w:lastColumn="0" w:noHBand="0" w:noVBand="1"/>
      </w:tblPr>
      <w:tblGrid>
        <w:gridCol w:w="702"/>
        <w:gridCol w:w="3267"/>
        <w:gridCol w:w="1521"/>
        <w:gridCol w:w="4489"/>
      </w:tblGrid>
      <w:tr w:rsidR="00A76E0C">
        <w:tc>
          <w:tcPr>
            <w:tcW w:w="701" w:type="dxa"/>
            <w:tcBorders>
              <w:top w:val="single" w:sz="2" w:space="0" w:color="000000"/>
              <w:left w:val="single" w:sz="2" w:space="0" w:color="000000"/>
              <w:bottom w:val="single" w:sz="2" w:space="0" w:color="000000"/>
            </w:tcBorders>
            <w:shd w:val="clear" w:color="auto" w:fill="auto"/>
          </w:tcPr>
          <w:p w:rsidR="00A76E0C" w:rsidRDefault="003355CE">
            <w:pPr>
              <w:pStyle w:val="TableContents"/>
              <w:widowControl w:val="0"/>
              <w:spacing w:after="0" w:line="240" w:lineRule="auto"/>
              <w:jc w:val="center"/>
              <w:rPr>
                <w:rFonts w:ascii="Cantarell" w:hAnsi="Cantarell"/>
              </w:rPr>
            </w:pPr>
            <w:r>
              <w:rPr>
                <w:rFonts w:ascii="Cantarell" w:hAnsi="Cantarell"/>
                <w:b/>
                <w:bCs/>
              </w:rPr>
              <w:t>SI</w:t>
            </w:r>
          </w:p>
        </w:tc>
        <w:tc>
          <w:tcPr>
            <w:tcW w:w="3267" w:type="dxa"/>
            <w:tcBorders>
              <w:top w:val="single" w:sz="2" w:space="0" w:color="000000"/>
              <w:left w:val="single" w:sz="2" w:space="0" w:color="000000"/>
              <w:bottom w:val="single" w:sz="2" w:space="0" w:color="000000"/>
            </w:tcBorders>
            <w:shd w:val="clear" w:color="auto" w:fill="auto"/>
          </w:tcPr>
          <w:p w:rsidR="00A76E0C" w:rsidRDefault="003355CE">
            <w:pPr>
              <w:pStyle w:val="TableContents"/>
              <w:widowControl w:val="0"/>
              <w:spacing w:after="0" w:line="240" w:lineRule="auto"/>
              <w:jc w:val="center"/>
              <w:rPr>
                <w:rFonts w:ascii="Cantarell" w:hAnsi="Cantarell"/>
              </w:rPr>
            </w:pPr>
            <w:r>
              <w:rPr>
                <w:rFonts w:ascii="Cantarell" w:hAnsi="Cantarell"/>
                <w:b/>
                <w:bCs/>
              </w:rPr>
              <w:t>Name of the Event</w:t>
            </w:r>
          </w:p>
        </w:tc>
        <w:tc>
          <w:tcPr>
            <w:tcW w:w="1521" w:type="dxa"/>
            <w:tcBorders>
              <w:top w:val="single" w:sz="2" w:space="0" w:color="000000"/>
              <w:left w:val="single" w:sz="2" w:space="0" w:color="000000"/>
              <w:bottom w:val="single" w:sz="2" w:space="0" w:color="000000"/>
            </w:tcBorders>
            <w:shd w:val="clear" w:color="auto" w:fill="auto"/>
          </w:tcPr>
          <w:p w:rsidR="00A76E0C" w:rsidRDefault="003355CE">
            <w:pPr>
              <w:pStyle w:val="TableContents"/>
              <w:widowControl w:val="0"/>
              <w:spacing w:after="0" w:line="240" w:lineRule="auto"/>
              <w:jc w:val="center"/>
              <w:rPr>
                <w:rFonts w:ascii="Cantarell" w:hAnsi="Cantarell"/>
              </w:rPr>
            </w:pPr>
            <w:r>
              <w:rPr>
                <w:rFonts w:ascii="Cantarell" w:hAnsi="Cantarell"/>
                <w:b/>
                <w:bCs/>
              </w:rPr>
              <w:t>Date</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rsidR="00A76E0C" w:rsidRDefault="003355CE">
            <w:pPr>
              <w:pStyle w:val="TableContents"/>
              <w:widowControl w:val="0"/>
              <w:spacing w:after="0" w:line="240" w:lineRule="auto"/>
              <w:jc w:val="center"/>
              <w:rPr>
                <w:rFonts w:ascii="Cantarell" w:hAnsi="Cantarell"/>
              </w:rPr>
            </w:pPr>
            <w:r>
              <w:rPr>
                <w:rFonts w:ascii="Cantarell" w:hAnsi="Cantarell"/>
                <w:b/>
                <w:bCs/>
              </w:rPr>
              <w:t>Description</w:t>
            </w:r>
          </w:p>
        </w:tc>
      </w:tr>
      <w:tr w:rsidR="00A76E0C">
        <w:tc>
          <w:tcPr>
            <w:tcW w:w="701" w:type="dxa"/>
            <w:tcBorders>
              <w:left w:val="single" w:sz="2" w:space="0" w:color="000000"/>
              <w:bottom w:val="single" w:sz="2" w:space="0" w:color="000000"/>
            </w:tcBorders>
            <w:shd w:val="clear" w:color="auto" w:fill="auto"/>
          </w:tcPr>
          <w:p w:rsidR="00A76E0C" w:rsidRDefault="003355CE">
            <w:pPr>
              <w:pStyle w:val="TableContents"/>
              <w:widowControl w:val="0"/>
              <w:spacing w:after="0" w:line="240" w:lineRule="auto"/>
              <w:jc w:val="center"/>
              <w:rPr>
                <w:sz w:val="24"/>
                <w:szCs w:val="24"/>
              </w:rPr>
            </w:pPr>
            <w:r>
              <w:rPr>
                <w:rFonts w:ascii="Cantarell" w:hAnsi="Cantarell"/>
                <w:b/>
                <w:bCs/>
              </w:rPr>
              <w:t>1.</w:t>
            </w:r>
          </w:p>
        </w:tc>
        <w:tc>
          <w:tcPr>
            <w:tcW w:w="3267" w:type="dxa"/>
            <w:tcBorders>
              <w:left w:val="single" w:sz="2" w:space="0" w:color="000000"/>
              <w:bottom w:val="single" w:sz="2" w:space="0" w:color="000000"/>
            </w:tcBorders>
            <w:shd w:val="clear" w:color="auto" w:fill="auto"/>
          </w:tcPr>
          <w:p w:rsidR="00A76E0C" w:rsidRDefault="003355CE">
            <w:pPr>
              <w:pStyle w:val="BodyText"/>
              <w:widowControl w:val="0"/>
              <w:spacing w:after="0" w:line="240" w:lineRule="auto"/>
              <w:rPr>
                <w:sz w:val="24"/>
                <w:szCs w:val="24"/>
              </w:rPr>
            </w:pPr>
            <w:r>
              <w:rPr>
                <w:rFonts w:ascii="Cantarell" w:hAnsi="Cantarell"/>
                <w:sz w:val="24"/>
                <w:szCs w:val="24"/>
              </w:rPr>
              <w:t>Incredible Gujarat</w:t>
            </w:r>
          </w:p>
        </w:tc>
        <w:tc>
          <w:tcPr>
            <w:tcW w:w="1521" w:type="dxa"/>
            <w:tcBorders>
              <w:left w:val="single" w:sz="2" w:space="0" w:color="000000"/>
              <w:bottom w:val="single" w:sz="2" w:space="0" w:color="000000"/>
            </w:tcBorders>
            <w:shd w:val="clear" w:color="auto" w:fill="auto"/>
          </w:tcPr>
          <w:p w:rsidR="00A76E0C" w:rsidRDefault="003355CE">
            <w:pPr>
              <w:pStyle w:val="BodyText"/>
              <w:widowControl w:val="0"/>
              <w:spacing w:after="0" w:line="240" w:lineRule="auto"/>
              <w:jc w:val="center"/>
              <w:rPr>
                <w:sz w:val="24"/>
                <w:szCs w:val="24"/>
              </w:rPr>
            </w:pPr>
            <w:r>
              <w:rPr>
                <w:rFonts w:ascii="Cantarell" w:hAnsi="Cantarell"/>
              </w:rPr>
              <w:t>12.05.2023</w:t>
            </w:r>
          </w:p>
        </w:tc>
        <w:tc>
          <w:tcPr>
            <w:tcW w:w="4489" w:type="dxa"/>
            <w:tcBorders>
              <w:left w:val="single" w:sz="2" w:space="0" w:color="000000"/>
              <w:bottom w:val="single" w:sz="2" w:space="0" w:color="000000"/>
              <w:right w:val="single" w:sz="2" w:space="0" w:color="000000"/>
            </w:tcBorders>
            <w:shd w:val="clear" w:color="auto" w:fill="auto"/>
          </w:tcPr>
          <w:p w:rsidR="00A76E0C" w:rsidRDefault="003355CE">
            <w:pPr>
              <w:pStyle w:val="TableContents"/>
              <w:widowControl w:val="0"/>
              <w:spacing w:after="0" w:line="240" w:lineRule="auto"/>
              <w:rPr>
                <w:rFonts w:ascii="Cantarell" w:hAnsi="Cantarell"/>
              </w:rPr>
            </w:pPr>
            <w:r>
              <w:rPr>
                <w:rFonts w:ascii="Cantarell" w:hAnsi="Cantarell"/>
              </w:rPr>
              <w:t xml:space="preserve">Embassy of India, Beirut organised Tourism </w:t>
            </w:r>
            <w:r>
              <w:rPr>
                <w:rFonts w:ascii="Cantarell" w:hAnsi="Cantarell"/>
              </w:rPr>
              <w:lastRenderedPageBreak/>
              <w:t xml:space="preserve">Seminar ‘Incredible Gujarat’ with the support of Association of Travel and Touristic Agents in Lebanon and Gujarat State Tourism Department. The seminar was chaired by Mr. Sandeep Grover and Mr. Raymond </w:t>
            </w:r>
            <w:proofErr w:type="spellStart"/>
            <w:r>
              <w:rPr>
                <w:rFonts w:ascii="Cantarell" w:hAnsi="Cantarell"/>
              </w:rPr>
              <w:t>Wehbe</w:t>
            </w:r>
            <w:proofErr w:type="spellEnd"/>
            <w:r>
              <w:rPr>
                <w:rFonts w:ascii="Cantarell" w:hAnsi="Cantarell"/>
              </w:rPr>
              <w:t>, General Secretary of ATTAL.</w:t>
            </w:r>
          </w:p>
          <w:p w:rsidR="00A76E0C" w:rsidRDefault="003355CE">
            <w:pPr>
              <w:pStyle w:val="TableContents"/>
              <w:widowControl w:val="0"/>
              <w:spacing w:after="0" w:line="240" w:lineRule="auto"/>
              <w:rPr>
                <w:rFonts w:ascii="Cantarell" w:hAnsi="Cantarell"/>
              </w:rPr>
            </w:pPr>
            <w:proofErr w:type="spellStart"/>
            <w:r>
              <w:rPr>
                <w:rFonts w:ascii="Cantarell" w:hAnsi="Cantarell"/>
              </w:rPr>
              <w:t>Dr.</w:t>
            </w:r>
            <w:proofErr w:type="spellEnd"/>
            <w:r>
              <w:rPr>
                <w:rFonts w:ascii="Cantarell" w:hAnsi="Cantarell"/>
              </w:rPr>
              <w:t xml:space="preserve"> </w:t>
            </w:r>
            <w:proofErr w:type="spellStart"/>
            <w:r>
              <w:rPr>
                <w:rFonts w:ascii="Cantarell" w:hAnsi="Cantarell"/>
              </w:rPr>
              <w:t>Sourabh</w:t>
            </w:r>
            <w:proofErr w:type="spellEnd"/>
            <w:r>
              <w:rPr>
                <w:rFonts w:ascii="Cantarell" w:hAnsi="Cantarell"/>
              </w:rPr>
              <w:t xml:space="preserve"> </w:t>
            </w:r>
            <w:proofErr w:type="spellStart"/>
            <w:r>
              <w:rPr>
                <w:rFonts w:ascii="Cantarell" w:hAnsi="Cantarell"/>
              </w:rPr>
              <w:t>Pardhi</w:t>
            </w:r>
            <w:proofErr w:type="spellEnd"/>
            <w:r>
              <w:rPr>
                <w:rFonts w:ascii="Cantarell" w:hAnsi="Cantarell"/>
              </w:rPr>
              <w:t xml:space="preserve">, MD, Gujarat Tourism gave a detailed </w:t>
            </w:r>
            <w:r w:rsidR="00E44A8A">
              <w:rPr>
                <w:rFonts w:ascii="Cantarell" w:hAnsi="Cantarell"/>
              </w:rPr>
              <w:t>presentation.</w:t>
            </w:r>
            <w:r>
              <w:rPr>
                <w:rFonts w:ascii="Cantarell" w:hAnsi="Cantarell"/>
              </w:rPr>
              <w:t xml:space="preserve"> Prominent Board Members of ATTAL joined the Seminar. A number of travel agents from Lebanon and India also joined and had interactive session.</w:t>
            </w:r>
          </w:p>
        </w:tc>
      </w:tr>
      <w:tr w:rsidR="00A76E0C">
        <w:tc>
          <w:tcPr>
            <w:tcW w:w="701" w:type="dxa"/>
            <w:tcBorders>
              <w:left w:val="single" w:sz="2" w:space="0" w:color="000000"/>
            </w:tcBorders>
            <w:shd w:val="clear" w:color="auto" w:fill="auto"/>
          </w:tcPr>
          <w:p w:rsidR="00A76E0C" w:rsidRDefault="003355CE">
            <w:pPr>
              <w:pStyle w:val="TableContents"/>
              <w:widowControl w:val="0"/>
              <w:spacing w:after="0" w:line="240" w:lineRule="auto"/>
              <w:jc w:val="center"/>
              <w:rPr>
                <w:rFonts w:ascii="Cantarell" w:hAnsi="Cantarell"/>
                <w:b/>
                <w:bCs/>
              </w:rPr>
            </w:pPr>
            <w:r>
              <w:rPr>
                <w:rFonts w:ascii="Cantarell" w:hAnsi="Cantarell"/>
                <w:b/>
                <w:bCs/>
              </w:rPr>
              <w:lastRenderedPageBreak/>
              <w:t>2.</w:t>
            </w:r>
          </w:p>
          <w:p w:rsidR="00A76E0C" w:rsidRDefault="00A76E0C">
            <w:pPr>
              <w:pStyle w:val="TableContents"/>
              <w:widowControl w:val="0"/>
              <w:spacing w:after="0" w:line="240" w:lineRule="auto"/>
              <w:jc w:val="center"/>
              <w:rPr>
                <w:rFonts w:ascii="Cantarell" w:hAnsi="Cantarell"/>
                <w:b/>
                <w:bCs/>
              </w:rPr>
            </w:pPr>
          </w:p>
          <w:p w:rsidR="00A76E0C" w:rsidRDefault="00A76E0C">
            <w:pPr>
              <w:pStyle w:val="TableContents"/>
              <w:widowControl w:val="0"/>
              <w:spacing w:after="0" w:line="240" w:lineRule="auto"/>
              <w:jc w:val="center"/>
              <w:rPr>
                <w:rFonts w:ascii="Cantarell" w:hAnsi="Cantarell"/>
                <w:b/>
                <w:bCs/>
              </w:rPr>
            </w:pPr>
          </w:p>
          <w:p w:rsidR="00A76E0C" w:rsidRDefault="00A76E0C">
            <w:pPr>
              <w:pStyle w:val="TableContents"/>
              <w:widowControl w:val="0"/>
              <w:spacing w:after="0" w:line="240" w:lineRule="auto"/>
              <w:jc w:val="center"/>
              <w:rPr>
                <w:rFonts w:ascii="Cantarell" w:hAnsi="Cantarell"/>
                <w:b/>
                <w:bCs/>
              </w:rPr>
            </w:pPr>
          </w:p>
          <w:p w:rsidR="00A76E0C" w:rsidRDefault="00A76E0C">
            <w:pPr>
              <w:pStyle w:val="TableContents"/>
              <w:widowControl w:val="0"/>
              <w:spacing w:after="0" w:line="240" w:lineRule="auto"/>
              <w:jc w:val="center"/>
              <w:rPr>
                <w:rFonts w:ascii="Cantarell" w:hAnsi="Cantarell"/>
                <w:b/>
                <w:bCs/>
              </w:rPr>
            </w:pPr>
          </w:p>
          <w:p w:rsidR="00A76E0C" w:rsidRDefault="003355CE">
            <w:pPr>
              <w:pStyle w:val="TableContents"/>
              <w:widowControl w:val="0"/>
              <w:spacing w:after="0" w:line="240" w:lineRule="auto"/>
              <w:jc w:val="center"/>
              <w:rPr>
                <w:sz w:val="24"/>
                <w:szCs w:val="24"/>
              </w:rPr>
            </w:pPr>
            <w:r>
              <w:rPr>
                <w:rFonts w:ascii="Cantarell" w:hAnsi="Cantarell"/>
                <w:b/>
                <w:bCs/>
              </w:rPr>
              <w:t>3.</w:t>
            </w:r>
          </w:p>
        </w:tc>
        <w:tc>
          <w:tcPr>
            <w:tcW w:w="3267" w:type="dxa"/>
            <w:tcBorders>
              <w:left w:val="single" w:sz="2" w:space="0" w:color="000000"/>
            </w:tcBorders>
            <w:shd w:val="clear" w:color="auto" w:fill="auto"/>
          </w:tcPr>
          <w:p w:rsidR="00A76E0C" w:rsidRDefault="003355CE">
            <w:pPr>
              <w:pStyle w:val="BodyText"/>
              <w:widowControl w:val="0"/>
              <w:spacing w:after="0" w:line="240" w:lineRule="auto"/>
              <w:rPr>
                <w:rFonts w:ascii="Cantarell" w:hAnsi="Cantarell"/>
                <w:color w:val="111111"/>
                <w:lang w:val="en-GB"/>
              </w:rPr>
            </w:pPr>
            <w:r>
              <w:rPr>
                <w:rFonts w:ascii="Cantarell" w:hAnsi="Cantarell"/>
                <w:sz w:val="20"/>
                <w:szCs w:val="20"/>
              </w:rPr>
              <w:t>Seminar on International Year of Millets</w:t>
            </w:r>
          </w:p>
          <w:p w:rsidR="00A76E0C" w:rsidRDefault="00A76E0C">
            <w:pPr>
              <w:pStyle w:val="BodyText"/>
              <w:widowControl w:val="0"/>
              <w:spacing w:after="0" w:line="240" w:lineRule="auto"/>
              <w:rPr>
                <w:rFonts w:ascii="Cantarell" w:hAnsi="Cantarell"/>
                <w:color w:val="111111"/>
                <w:lang w:val="en-GB"/>
              </w:rPr>
            </w:pPr>
          </w:p>
          <w:p w:rsidR="00A76E0C" w:rsidRDefault="00A76E0C">
            <w:pPr>
              <w:pStyle w:val="BodyText"/>
              <w:widowControl w:val="0"/>
              <w:spacing w:after="0" w:line="240" w:lineRule="auto"/>
              <w:rPr>
                <w:rFonts w:ascii="Cantarell" w:hAnsi="Cantarell"/>
                <w:color w:val="111111"/>
                <w:lang w:val="en-GB"/>
              </w:rPr>
            </w:pPr>
          </w:p>
          <w:p w:rsidR="00A76E0C" w:rsidRDefault="00A76E0C">
            <w:pPr>
              <w:pStyle w:val="BodyText"/>
              <w:widowControl w:val="0"/>
              <w:spacing w:after="0" w:line="240" w:lineRule="auto"/>
              <w:rPr>
                <w:rFonts w:ascii="Cantarell" w:hAnsi="Cantarell"/>
                <w:color w:val="111111"/>
                <w:lang w:val="en-GB"/>
              </w:rPr>
            </w:pPr>
          </w:p>
          <w:p w:rsidR="00A76E0C" w:rsidRDefault="003355CE">
            <w:pPr>
              <w:pStyle w:val="BodyText"/>
              <w:widowControl w:val="0"/>
              <w:spacing w:after="0" w:line="240" w:lineRule="auto"/>
              <w:rPr>
                <w:sz w:val="24"/>
                <w:szCs w:val="24"/>
              </w:rPr>
            </w:pPr>
            <w:r>
              <w:rPr>
                <w:rFonts w:ascii="Cantarell" w:hAnsi="Cantarell"/>
                <w:color w:val="111111"/>
                <w:lang w:val="en-GB"/>
              </w:rPr>
              <w:t>Ayurveda Day</w:t>
            </w:r>
          </w:p>
          <w:p w:rsidR="00A76E0C" w:rsidRDefault="00A76E0C">
            <w:pPr>
              <w:pStyle w:val="BodyText"/>
              <w:widowControl w:val="0"/>
              <w:spacing w:after="0" w:line="240" w:lineRule="auto"/>
              <w:jc w:val="center"/>
              <w:rPr>
                <w:rFonts w:ascii="Cantarell" w:hAnsi="Cantarell"/>
              </w:rPr>
            </w:pPr>
          </w:p>
          <w:p w:rsidR="00A76E0C" w:rsidRDefault="00A76E0C">
            <w:pPr>
              <w:pStyle w:val="TableContents"/>
              <w:widowControl w:val="0"/>
              <w:spacing w:after="0" w:line="240" w:lineRule="auto"/>
              <w:rPr>
                <w:rFonts w:ascii="Cantarell" w:hAnsi="Cantarell"/>
              </w:rPr>
            </w:pPr>
          </w:p>
        </w:tc>
        <w:tc>
          <w:tcPr>
            <w:tcW w:w="1521" w:type="dxa"/>
            <w:tcBorders>
              <w:left w:val="single" w:sz="2" w:space="0" w:color="000000"/>
            </w:tcBorders>
            <w:shd w:val="clear" w:color="auto" w:fill="auto"/>
          </w:tcPr>
          <w:p w:rsidR="00A76E0C" w:rsidRDefault="003355CE">
            <w:pPr>
              <w:pStyle w:val="BodyText"/>
              <w:widowControl w:val="0"/>
              <w:spacing w:after="0" w:line="240" w:lineRule="auto"/>
              <w:jc w:val="center"/>
              <w:rPr>
                <w:rFonts w:ascii="Cantarell" w:hAnsi="Cantarell"/>
                <w:sz w:val="24"/>
                <w:szCs w:val="24"/>
              </w:rPr>
            </w:pPr>
            <w:r>
              <w:rPr>
                <w:rFonts w:ascii="Cantarell" w:hAnsi="Cantarell"/>
                <w:sz w:val="20"/>
                <w:szCs w:val="20"/>
              </w:rPr>
              <w:t>30.08.2023</w:t>
            </w:r>
          </w:p>
          <w:p w:rsidR="00A76E0C" w:rsidRDefault="00A76E0C">
            <w:pPr>
              <w:pStyle w:val="BodyText"/>
              <w:widowControl w:val="0"/>
              <w:spacing w:after="0" w:line="240" w:lineRule="auto"/>
              <w:jc w:val="center"/>
              <w:rPr>
                <w:rFonts w:ascii="Cantarell" w:hAnsi="Cantarell"/>
                <w:sz w:val="24"/>
                <w:szCs w:val="24"/>
              </w:rPr>
            </w:pPr>
          </w:p>
          <w:p w:rsidR="00A76E0C" w:rsidRDefault="00A76E0C">
            <w:pPr>
              <w:pStyle w:val="BodyText"/>
              <w:widowControl w:val="0"/>
              <w:spacing w:after="0" w:line="240" w:lineRule="auto"/>
              <w:jc w:val="center"/>
              <w:rPr>
                <w:rFonts w:ascii="Cantarell" w:hAnsi="Cantarell"/>
                <w:sz w:val="24"/>
                <w:szCs w:val="24"/>
              </w:rPr>
            </w:pPr>
          </w:p>
          <w:p w:rsidR="00A76E0C" w:rsidRDefault="00A76E0C">
            <w:pPr>
              <w:pStyle w:val="BodyText"/>
              <w:widowControl w:val="0"/>
              <w:spacing w:after="0" w:line="240" w:lineRule="auto"/>
              <w:jc w:val="center"/>
              <w:rPr>
                <w:rFonts w:ascii="Cantarell" w:hAnsi="Cantarell"/>
                <w:sz w:val="24"/>
                <w:szCs w:val="24"/>
              </w:rPr>
            </w:pPr>
          </w:p>
          <w:p w:rsidR="00A76E0C" w:rsidRDefault="00A76E0C">
            <w:pPr>
              <w:pStyle w:val="BodyText"/>
              <w:widowControl w:val="0"/>
              <w:spacing w:after="0" w:line="240" w:lineRule="auto"/>
              <w:jc w:val="center"/>
              <w:rPr>
                <w:rFonts w:ascii="Cantarell" w:hAnsi="Cantarell"/>
                <w:sz w:val="24"/>
                <w:szCs w:val="24"/>
              </w:rPr>
            </w:pPr>
          </w:p>
          <w:p w:rsidR="00A76E0C" w:rsidRDefault="003355CE">
            <w:pPr>
              <w:pStyle w:val="BodyText"/>
              <w:widowControl w:val="0"/>
              <w:spacing w:after="0" w:line="240" w:lineRule="auto"/>
              <w:jc w:val="center"/>
              <w:rPr>
                <w:sz w:val="24"/>
                <w:szCs w:val="24"/>
              </w:rPr>
            </w:pPr>
            <w:r>
              <w:rPr>
                <w:rFonts w:ascii="Cantarell" w:hAnsi="Cantarell"/>
                <w:sz w:val="24"/>
                <w:szCs w:val="24"/>
              </w:rPr>
              <w:t>10.11.2023</w:t>
            </w:r>
          </w:p>
        </w:tc>
        <w:tc>
          <w:tcPr>
            <w:tcW w:w="4489" w:type="dxa"/>
            <w:tcBorders>
              <w:left w:val="single" w:sz="2" w:space="0" w:color="000000"/>
              <w:right w:val="single" w:sz="2" w:space="0" w:color="000000"/>
            </w:tcBorders>
            <w:shd w:val="clear" w:color="auto" w:fill="auto"/>
          </w:tcPr>
          <w:p w:rsidR="00A76E0C" w:rsidRDefault="003355CE">
            <w:pPr>
              <w:pStyle w:val="TableContents"/>
              <w:widowControl w:val="0"/>
              <w:spacing w:after="0" w:line="240" w:lineRule="auto"/>
              <w:rPr>
                <w:rFonts w:ascii="Cantarell" w:hAnsi="Cantarell"/>
              </w:rPr>
            </w:pPr>
            <w:r>
              <w:rPr>
                <w:rFonts w:ascii="Cantarell" w:hAnsi="Cantarell"/>
                <w:sz w:val="20"/>
                <w:szCs w:val="20"/>
              </w:rPr>
              <w:t>The Embassy of India in Beirut celebrated the International Year of Millets and organized a seminar on millets on August 30,2023 in Hotel Coral Beach, Beirut</w:t>
            </w:r>
          </w:p>
          <w:p w:rsidR="00A76E0C" w:rsidRDefault="00A76E0C">
            <w:pPr>
              <w:pStyle w:val="TableContents"/>
              <w:widowControl w:val="0"/>
              <w:spacing w:after="0" w:line="240" w:lineRule="auto"/>
              <w:rPr>
                <w:rFonts w:ascii="Cantarell" w:hAnsi="Cantarell"/>
              </w:rPr>
            </w:pPr>
          </w:p>
          <w:p w:rsidR="00A76E0C" w:rsidRDefault="003355CE">
            <w:pPr>
              <w:pStyle w:val="TableContents"/>
              <w:widowControl w:val="0"/>
              <w:spacing w:after="0" w:line="240" w:lineRule="auto"/>
              <w:rPr>
                <w:sz w:val="24"/>
                <w:szCs w:val="24"/>
              </w:rPr>
            </w:pPr>
            <w:r>
              <w:rPr>
                <w:rFonts w:ascii="Cantarell" w:hAnsi="Cantarell"/>
              </w:rPr>
              <w:t xml:space="preserve">The Embassy organized a Seminar on Ayurveda. Ambassador Shri Mohammad Noor Rahman Sheikh and a panel of experts on Ayurveda talked about benefits of Ayurveda in today’s world. </w:t>
            </w:r>
          </w:p>
        </w:tc>
      </w:tr>
      <w:tr w:rsidR="00A76E0C">
        <w:tc>
          <w:tcPr>
            <w:tcW w:w="701" w:type="dxa"/>
            <w:tcBorders>
              <w:left w:val="single" w:sz="2" w:space="0" w:color="000000"/>
              <w:bottom w:val="single" w:sz="2" w:space="0" w:color="000000"/>
            </w:tcBorders>
            <w:shd w:val="clear" w:color="auto" w:fill="auto"/>
          </w:tcPr>
          <w:p w:rsidR="00A76E0C" w:rsidRDefault="003355CE">
            <w:pPr>
              <w:pStyle w:val="TableContents"/>
              <w:widowControl w:val="0"/>
              <w:spacing w:after="0" w:line="240" w:lineRule="auto"/>
              <w:jc w:val="center"/>
              <w:rPr>
                <w:rFonts w:ascii="Cantarell" w:hAnsi="Cantarell"/>
                <w:b/>
                <w:bCs/>
              </w:rPr>
            </w:pPr>
            <w:r>
              <w:rPr>
                <w:rFonts w:ascii="Cantarell" w:hAnsi="Cantarell"/>
                <w:b/>
                <w:bCs/>
              </w:rPr>
              <w:t>4.</w:t>
            </w:r>
          </w:p>
        </w:tc>
        <w:tc>
          <w:tcPr>
            <w:tcW w:w="3267" w:type="dxa"/>
            <w:tcBorders>
              <w:left w:val="single" w:sz="2" w:space="0" w:color="000000"/>
              <w:bottom w:val="single" w:sz="2" w:space="0" w:color="000000"/>
            </w:tcBorders>
            <w:shd w:val="clear" w:color="auto" w:fill="auto"/>
          </w:tcPr>
          <w:p w:rsidR="00A76E0C" w:rsidRDefault="003355CE">
            <w:pPr>
              <w:pStyle w:val="BodyText"/>
              <w:widowControl w:val="0"/>
              <w:spacing w:after="0" w:line="240" w:lineRule="auto"/>
              <w:rPr>
                <w:rFonts w:ascii="Cantarell" w:hAnsi="Cantarell"/>
                <w:color w:val="111111"/>
                <w:lang w:val="en-GB"/>
              </w:rPr>
            </w:pPr>
            <w:r>
              <w:rPr>
                <w:rFonts w:ascii="Cantarell" w:hAnsi="Cantarell"/>
                <w:color w:val="111111"/>
                <w:lang w:val="en-GB"/>
              </w:rPr>
              <w:t>Business Seminar</w:t>
            </w:r>
          </w:p>
        </w:tc>
        <w:tc>
          <w:tcPr>
            <w:tcW w:w="1521" w:type="dxa"/>
            <w:tcBorders>
              <w:left w:val="single" w:sz="2" w:space="0" w:color="000000"/>
              <w:bottom w:val="single" w:sz="2" w:space="0" w:color="000000"/>
            </w:tcBorders>
            <w:shd w:val="clear" w:color="auto" w:fill="auto"/>
          </w:tcPr>
          <w:p w:rsidR="00A76E0C" w:rsidRDefault="003355CE">
            <w:pPr>
              <w:pStyle w:val="BodyText"/>
              <w:widowControl w:val="0"/>
              <w:spacing w:after="0" w:line="240" w:lineRule="auto"/>
              <w:jc w:val="center"/>
              <w:rPr>
                <w:rFonts w:ascii="Cantarell" w:hAnsi="Cantarell"/>
                <w:sz w:val="24"/>
                <w:szCs w:val="24"/>
              </w:rPr>
            </w:pPr>
            <w:r>
              <w:rPr>
                <w:rFonts w:ascii="Cantarell" w:hAnsi="Cantarell"/>
                <w:sz w:val="24"/>
                <w:szCs w:val="24"/>
              </w:rPr>
              <w:t>14.12.2023</w:t>
            </w:r>
          </w:p>
        </w:tc>
        <w:tc>
          <w:tcPr>
            <w:tcW w:w="4489" w:type="dxa"/>
            <w:tcBorders>
              <w:left w:val="single" w:sz="2" w:space="0" w:color="000000"/>
              <w:bottom w:val="single" w:sz="2" w:space="0" w:color="000000"/>
              <w:right w:val="single" w:sz="2" w:space="0" w:color="000000"/>
            </w:tcBorders>
            <w:shd w:val="clear" w:color="auto" w:fill="auto"/>
          </w:tcPr>
          <w:p w:rsidR="00A76E0C" w:rsidRDefault="003355CE">
            <w:pPr>
              <w:pStyle w:val="TableContents"/>
              <w:widowControl w:val="0"/>
              <w:spacing w:after="0" w:line="240" w:lineRule="auto"/>
              <w:rPr>
                <w:rFonts w:ascii="Cantarell" w:hAnsi="Cantarell"/>
              </w:rPr>
            </w:pPr>
            <w:r>
              <w:rPr>
                <w:rFonts w:ascii="Cantarell" w:hAnsi="Cantarell"/>
              </w:rPr>
              <w:t xml:space="preserve">The Embassy of India organised a Business Seminar on 14 January, 2023 with the participation of leading businessmen in Lebanon. Minister of Agriculture HE </w:t>
            </w:r>
            <w:proofErr w:type="spellStart"/>
            <w:r>
              <w:rPr>
                <w:rFonts w:ascii="Cantarell" w:hAnsi="Cantarell"/>
              </w:rPr>
              <w:t>Dr.</w:t>
            </w:r>
            <w:proofErr w:type="spellEnd"/>
            <w:r>
              <w:rPr>
                <w:rFonts w:ascii="Cantarell" w:hAnsi="Cantarell"/>
              </w:rPr>
              <w:t xml:space="preserve"> Abbas El Hajj Hasan and Minister of Information HE Mr. </w:t>
            </w:r>
            <w:proofErr w:type="spellStart"/>
            <w:r>
              <w:rPr>
                <w:rFonts w:ascii="Cantarell" w:hAnsi="Cantarell"/>
              </w:rPr>
              <w:t>Ziad</w:t>
            </w:r>
            <w:proofErr w:type="spellEnd"/>
            <w:r>
              <w:rPr>
                <w:rFonts w:ascii="Cantarell" w:hAnsi="Cantarell"/>
              </w:rPr>
              <w:t xml:space="preserve"> </w:t>
            </w:r>
            <w:proofErr w:type="spellStart"/>
            <w:r>
              <w:rPr>
                <w:rFonts w:ascii="Cantarell" w:hAnsi="Cantarell"/>
              </w:rPr>
              <w:t>Makary</w:t>
            </w:r>
            <w:proofErr w:type="spellEnd"/>
            <w:r>
              <w:rPr>
                <w:rFonts w:ascii="Cantarell" w:hAnsi="Cantarell"/>
              </w:rPr>
              <w:t xml:space="preserve"> also attended. Ambassador of India to Lebanon HE Mohammad Noor Rahman Sheikh spoke about ways to enhance trade relations between India and Lebanon. Ambassador chaired the panel discussion along with the Director General of the Ministry of Industry Ms. Chantal </w:t>
            </w:r>
            <w:proofErr w:type="spellStart"/>
            <w:r>
              <w:rPr>
                <w:rFonts w:ascii="Cantarell" w:hAnsi="Cantarell"/>
              </w:rPr>
              <w:t>Akl</w:t>
            </w:r>
            <w:proofErr w:type="spellEnd"/>
            <w:r>
              <w:rPr>
                <w:rFonts w:ascii="Cantarell" w:hAnsi="Cantarell"/>
              </w:rPr>
              <w:t xml:space="preserve"> and businessmen of various sectors.</w:t>
            </w:r>
          </w:p>
        </w:tc>
      </w:tr>
    </w:tbl>
    <w:p w:rsidR="00A76E0C" w:rsidRDefault="00A76E0C">
      <w:pPr>
        <w:spacing w:after="0"/>
        <w:jc w:val="both"/>
        <w:rPr>
          <w:rFonts w:ascii="Cantarell" w:hAnsi="Cantarell"/>
          <w:color w:val="auto"/>
          <w:sz w:val="24"/>
          <w:szCs w:val="24"/>
        </w:rPr>
      </w:pPr>
    </w:p>
    <w:p w:rsidR="00A76E0C" w:rsidRDefault="00A76E0C">
      <w:pPr>
        <w:spacing w:after="0"/>
        <w:jc w:val="both"/>
        <w:rPr>
          <w:rFonts w:ascii="Cantarell" w:hAnsi="Cantarell"/>
          <w:color w:val="auto"/>
          <w:sz w:val="24"/>
          <w:szCs w:val="24"/>
        </w:rPr>
      </w:pPr>
    </w:p>
    <w:p w:rsidR="00E44A8A" w:rsidRDefault="00E44A8A">
      <w:pPr>
        <w:spacing w:after="0"/>
        <w:jc w:val="both"/>
        <w:rPr>
          <w:rFonts w:ascii="Cantarell" w:hAnsi="Cantarell"/>
          <w:color w:val="auto"/>
          <w:sz w:val="24"/>
          <w:szCs w:val="24"/>
        </w:rPr>
      </w:pPr>
    </w:p>
    <w:p w:rsidR="00E44A8A" w:rsidRDefault="00E44A8A">
      <w:pPr>
        <w:spacing w:after="0"/>
        <w:jc w:val="both"/>
        <w:rPr>
          <w:rFonts w:ascii="Cantarell" w:hAnsi="Cantarell"/>
          <w:color w:val="auto"/>
          <w:sz w:val="24"/>
          <w:szCs w:val="24"/>
        </w:rPr>
      </w:pPr>
    </w:p>
    <w:p w:rsidR="00E44A8A" w:rsidRDefault="00E44A8A">
      <w:pPr>
        <w:spacing w:after="0"/>
        <w:jc w:val="both"/>
        <w:rPr>
          <w:rFonts w:ascii="Cantarell" w:hAnsi="Cantarell"/>
          <w:color w:val="auto"/>
          <w:sz w:val="24"/>
          <w:szCs w:val="24"/>
        </w:rPr>
      </w:pPr>
    </w:p>
    <w:p w:rsidR="00E44A8A" w:rsidRDefault="00E44A8A">
      <w:pPr>
        <w:spacing w:after="0"/>
        <w:jc w:val="both"/>
        <w:rPr>
          <w:rFonts w:ascii="Cantarell" w:hAnsi="Cantarell"/>
          <w:color w:val="auto"/>
          <w:sz w:val="24"/>
          <w:szCs w:val="24"/>
        </w:rPr>
      </w:pPr>
    </w:p>
    <w:p w:rsidR="00A76E0C" w:rsidRDefault="003355CE">
      <w:pPr>
        <w:spacing w:after="0" w:line="240" w:lineRule="auto"/>
        <w:jc w:val="both"/>
      </w:pPr>
      <w:r>
        <w:rPr>
          <w:rFonts w:ascii="Cantarell" w:hAnsi="Cantarell"/>
          <w:b/>
          <w:bCs/>
          <w:color w:val="auto"/>
          <w:sz w:val="24"/>
          <w:szCs w:val="24"/>
        </w:rPr>
        <w:t>(x) Trade Related Outgoing Delegati</w:t>
      </w:r>
      <w:r>
        <w:rPr>
          <w:rFonts w:ascii="Cantarell" w:hAnsi="Cantarell"/>
          <w:b/>
          <w:bCs/>
          <w:color w:val="000000"/>
          <w:sz w:val="24"/>
          <w:szCs w:val="24"/>
          <w:shd w:val="clear" w:color="auto" w:fill="FFFF00"/>
        </w:rPr>
        <w:t>ons f</w:t>
      </w:r>
      <w:r>
        <w:rPr>
          <w:rFonts w:ascii="Cantarell" w:hAnsi="Cantarell"/>
          <w:b/>
          <w:bCs/>
          <w:color w:val="auto"/>
          <w:sz w:val="24"/>
          <w:szCs w:val="24"/>
        </w:rPr>
        <w:t>rom Lebanon to India in 2023:</w:t>
      </w:r>
    </w:p>
    <w:p w:rsidR="00A76E0C" w:rsidRDefault="00A76E0C">
      <w:pPr>
        <w:spacing w:after="0" w:line="240" w:lineRule="auto"/>
        <w:jc w:val="both"/>
        <w:rPr>
          <w:rFonts w:ascii="Cantarell" w:hAnsi="Cantarell" w:cs="Caladea"/>
          <w:b/>
          <w:bCs/>
          <w:color w:val="auto"/>
          <w:spacing w:val="-8"/>
          <w:sz w:val="24"/>
          <w:szCs w:val="24"/>
        </w:rPr>
      </w:pPr>
    </w:p>
    <w:tbl>
      <w:tblPr>
        <w:tblW w:w="9975" w:type="dxa"/>
        <w:tblLayout w:type="fixed"/>
        <w:tblCellMar>
          <w:top w:w="55" w:type="dxa"/>
          <w:left w:w="55" w:type="dxa"/>
          <w:bottom w:w="55" w:type="dxa"/>
          <w:right w:w="55" w:type="dxa"/>
        </w:tblCellMar>
        <w:tblLook w:val="04A0" w:firstRow="1" w:lastRow="0" w:firstColumn="1" w:lastColumn="0" w:noHBand="0" w:noVBand="1"/>
      </w:tblPr>
      <w:tblGrid>
        <w:gridCol w:w="713"/>
        <w:gridCol w:w="3047"/>
        <w:gridCol w:w="1438"/>
        <w:gridCol w:w="1096"/>
        <w:gridCol w:w="3681"/>
      </w:tblGrid>
      <w:tr w:rsidR="00A76E0C">
        <w:tc>
          <w:tcPr>
            <w:tcW w:w="713" w:type="dxa"/>
            <w:tcBorders>
              <w:top w:val="single" w:sz="2" w:space="0" w:color="000000"/>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b/>
                <w:bCs/>
              </w:rPr>
              <w:t>SI</w:t>
            </w:r>
          </w:p>
        </w:tc>
        <w:tc>
          <w:tcPr>
            <w:tcW w:w="3047" w:type="dxa"/>
            <w:tcBorders>
              <w:top w:val="single" w:sz="2" w:space="0" w:color="000000"/>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b/>
                <w:bCs/>
              </w:rPr>
              <w:t>Name of the Event</w:t>
            </w:r>
          </w:p>
        </w:tc>
        <w:tc>
          <w:tcPr>
            <w:tcW w:w="1438" w:type="dxa"/>
            <w:tcBorders>
              <w:top w:val="single" w:sz="2" w:space="0" w:color="000000"/>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b/>
                <w:bCs/>
              </w:rPr>
              <w:t>Date</w:t>
            </w:r>
          </w:p>
        </w:tc>
        <w:tc>
          <w:tcPr>
            <w:tcW w:w="1096" w:type="dxa"/>
            <w:tcBorders>
              <w:top w:val="single" w:sz="2" w:space="0" w:color="000000"/>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b/>
                <w:bCs/>
              </w:rPr>
              <w:t>No. of Participants</w:t>
            </w:r>
          </w:p>
        </w:tc>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b/>
                <w:bCs/>
              </w:rPr>
              <w:t>Description</w:t>
            </w:r>
          </w:p>
        </w:tc>
      </w:tr>
      <w:tr w:rsidR="00A76E0C">
        <w:tc>
          <w:tcPr>
            <w:tcW w:w="713"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b/>
              </w:rPr>
            </w:pPr>
            <w:r>
              <w:rPr>
                <w:rFonts w:ascii="Cantarell" w:hAnsi="Cantarell"/>
              </w:rPr>
              <w:t>1</w:t>
            </w:r>
          </w:p>
        </w:tc>
        <w:tc>
          <w:tcPr>
            <w:tcW w:w="3047" w:type="dxa"/>
            <w:tcBorders>
              <w:left w:val="single" w:sz="2" w:space="0" w:color="000000"/>
              <w:bottom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rPr>
              <w:t>Aero India 2023</w:t>
            </w:r>
          </w:p>
        </w:tc>
        <w:tc>
          <w:tcPr>
            <w:tcW w:w="1438" w:type="dxa"/>
            <w:tcBorders>
              <w:left w:val="single" w:sz="2" w:space="0" w:color="000000"/>
              <w:bottom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rPr>
              <w:t>13.02.2023 – 17.02.2023</w:t>
            </w:r>
          </w:p>
        </w:tc>
        <w:tc>
          <w:tcPr>
            <w:tcW w:w="1096"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rPr>
              <w:t>2</w:t>
            </w:r>
          </w:p>
        </w:tc>
        <w:tc>
          <w:tcPr>
            <w:tcW w:w="3681" w:type="dxa"/>
            <w:tcBorders>
              <w:left w:val="single" w:sz="2" w:space="0" w:color="000000"/>
              <w:bottom w:val="single" w:sz="2" w:space="0" w:color="000000"/>
              <w:right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rPr>
              <w:t xml:space="preserve">Mission facilitated Brig Gen </w:t>
            </w:r>
            <w:proofErr w:type="spellStart"/>
            <w:r>
              <w:rPr>
                <w:rFonts w:ascii="Cantarell" w:hAnsi="Cantarell"/>
              </w:rPr>
              <w:t>Fady</w:t>
            </w:r>
            <w:proofErr w:type="spellEnd"/>
            <w:r>
              <w:rPr>
                <w:rFonts w:ascii="Cantarell" w:hAnsi="Cantarell"/>
              </w:rPr>
              <w:t xml:space="preserve"> </w:t>
            </w:r>
            <w:proofErr w:type="spellStart"/>
            <w:r>
              <w:rPr>
                <w:rFonts w:ascii="Cantarell" w:hAnsi="Cantarell"/>
              </w:rPr>
              <w:t>Abou</w:t>
            </w:r>
            <w:proofErr w:type="spellEnd"/>
            <w:r>
              <w:rPr>
                <w:rFonts w:ascii="Cantarell" w:hAnsi="Cantarell"/>
              </w:rPr>
              <w:t xml:space="preserve"> </w:t>
            </w:r>
            <w:proofErr w:type="spellStart"/>
            <w:r>
              <w:rPr>
                <w:rFonts w:ascii="Cantarell" w:hAnsi="Cantarell"/>
              </w:rPr>
              <w:t>Haidar</w:t>
            </w:r>
            <w:proofErr w:type="spellEnd"/>
            <w:r>
              <w:rPr>
                <w:rFonts w:ascii="Cantarell" w:hAnsi="Cantarell"/>
              </w:rPr>
              <w:t xml:space="preserve"> &amp; </w:t>
            </w:r>
            <w:proofErr w:type="spellStart"/>
            <w:r>
              <w:rPr>
                <w:rFonts w:ascii="Cantarell" w:hAnsi="Cantarell"/>
              </w:rPr>
              <w:t>Capt</w:t>
            </w:r>
            <w:proofErr w:type="spellEnd"/>
            <w:r>
              <w:rPr>
                <w:rFonts w:ascii="Cantarell" w:hAnsi="Cantarell"/>
              </w:rPr>
              <w:t xml:space="preserve"> </w:t>
            </w:r>
            <w:proofErr w:type="spellStart"/>
            <w:r>
              <w:rPr>
                <w:rFonts w:ascii="Cantarell" w:hAnsi="Cantarell"/>
              </w:rPr>
              <w:t>Eng</w:t>
            </w:r>
            <w:proofErr w:type="spellEnd"/>
            <w:r>
              <w:rPr>
                <w:rFonts w:ascii="Cantarell" w:hAnsi="Cantarell"/>
              </w:rPr>
              <w:t xml:space="preserve"> Ali </w:t>
            </w:r>
            <w:proofErr w:type="spellStart"/>
            <w:r>
              <w:rPr>
                <w:rFonts w:ascii="Cantarell" w:hAnsi="Cantarell"/>
              </w:rPr>
              <w:t>Zibara</w:t>
            </w:r>
            <w:proofErr w:type="spellEnd"/>
            <w:r>
              <w:rPr>
                <w:rFonts w:ascii="Cantarell" w:hAnsi="Cantarell"/>
              </w:rPr>
              <w:t xml:space="preserve"> from Lebanon to participate in Aero India 2023 that was held from 13 till 17 </w:t>
            </w:r>
            <w:r>
              <w:rPr>
                <w:rFonts w:ascii="Cantarell" w:hAnsi="Cantarell"/>
              </w:rPr>
              <w:lastRenderedPageBreak/>
              <w:t>February, 2023 in Bengaluru.</w:t>
            </w:r>
          </w:p>
        </w:tc>
      </w:tr>
      <w:tr w:rsidR="00A76E0C">
        <w:tc>
          <w:tcPr>
            <w:tcW w:w="713"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b/>
                <w:bCs/>
              </w:rPr>
              <w:lastRenderedPageBreak/>
              <w:t>2</w:t>
            </w:r>
          </w:p>
        </w:tc>
        <w:tc>
          <w:tcPr>
            <w:tcW w:w="3047" w:type="dxa"/>
            <w:tcBorders>
              <w:left w:val="single" w:sz="2" w:space="0" w:color="000000"/>
              <w:bottom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color w:val="000000"/>
                <w:lang w:val="en-IN"/>
              </w:rPr>
              <w:t>ELECRAMA 2023</w:t>
            </w:r>
          </w:p>
          <w:p w:rsidR="00A76E0C" w:rsidRDefault="00A76E0C">
            <w:pPr>
              <w:widowControl w:val="0"/>
              <w:spacing w:after="0"/>
              <w:rPr>
                <w:rFonts w:ascii="Cantarell" w:hAnsi="Cantarell"/>
              </w:rPr>
            </w:pPr>
          </w:p>
        </w:tc>
        <w:tc>
          <w:tcPr>
            <w:tcW w:w="1438" w:type="dxa"/>
            <w:tcBorders>
              <w:left w:val="single" w:sz="2" w:space="0" w:color="000000"/>
              <w:bottom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color w:val="000000"/>
                <w:lang w:val="en-IN"/>
              </w:rPr>
              <w:t>18.02.2023 – 22.02.2023</w:t>
            </w:r>
          </w:p>
        </w:tc>
        <w:tc>
          <w:tcPr>
            <w:tcW w:w="1096"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rPr>
              <w:t>1</w:t>
            </w:r>
          </w:p>
        </w:tc>
        <w:tc>
          <w:tcPr>
            <w:tcW w:w="3681" w:type="dxa"/>
            <w:tcBorders>
              <w:left w:val="single" w:sz="2" w:space="0" w:color="000000"/>
              <w:bottom w:val="single" w:sz="2" w:space="0" w:color="000000"/>
              <w:right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color w:val="000000"/>
                <w:lang w:val="en-IN"/>
              </w:rPr>
              <w:t xml:space="preserve">Mission facilitated Mr. </w:t>
            </w:r>
            <w:proofErr w:type="spellStart"/>
            <w:r>
              <w:rPr>
                <w:rFonts w:ascii="Cantarell" w:hAnsi="Cantarell"/>
                <w:color w:val="000000"/>
                <w:lang w:val="en-IN"/>
              </w:rPr>
              <w:t>Jad</w:t>
            </w:r>
            <w:proofErr w:type="spellEnd"/>
            <w:r>
              <w:rPr>
                <w:rFonts w:ascii="Cantarell" w:hAnsi="Cantarell"/>
                <w:color w:val="000000"/>
                <w:lang w:val="en-IN"/>
              </w:rPr>
              <w:t xml:space="preserve"> </w:t>
            </w:r>
            <w:proofErr w:type="spellStart"/>
            <w:r>
              <w:rPr>
                <w:rFonts w:ascii="Cantarell" w:hAnsi="Cantarell"/>
                <w:color w:val="000000"/>
                <w:lang w:val="en-IN"/>
              </w:rPr>
              <w:t>Moukanzah</w:t>
            </w:r>
            <w:proofErr w:type="spellEnd"/>
            <w:r>
              <w:rPr>
                <w:rFonts w:ascii="Cantarell" w:hAnsi="Cantarell"/>
                <w:color w:val="000000"/>
                <w:lang w:val="en-IN"/>
              </w:rPr>
              <w:t xml:space="preserve"> from </w:t>
            </w:r>
            <w:proofErr w:type="spellStart"/>
            <w:r>
              <w:rPr>
                <w:rFonts w:ascii="Cantarell" w:hAnsi="Cantarell"/>
                <w:color w:val="000000"/>
                <w:lang w:val="en-IN"/>
              </w:rPr>
              <w:t>Overstaq</w:t>
            </w:r>
            <w:proofErr w:type="spellEnd"/>
            <w:r>
              <w:rPr>
                <w:rFonts w:ascii="Cantarell" w:hAnsi="Cantarell"/>
                <w:color w:val="000000"/>
                <w:lang w:val="en-IN"/>
              </w:rPr>
              <w:t xml:space="preserve"> </w:t>
            </w:r>
            <w:proofErr w:type="spellStart"/>
            <w:proofErr w:type="gramStart"/>
            <w:r>
              <w:rPr>
                <w:rFonts w:ascii="Cantarell" w:hAnsi="Cantarell"/>
                <w:color w:val="000000"/>
                <w:lang w:val="en-IN"/>
              </w:rPr>
              <w:t>S.a.r.l</w:t>
            </w:r>
            <w:proofErr w:type="spellEnd"/>
            <w:r>
              <w:rPr>
                <w:rFonts w:ascii="Cantarell" w:hAnsi="Cantarell"/>
                <w:color w:val="000000"/>
                <w:lang w:val="en-IN"/>
              </w:rPr>
              <w:t>. ,</w:t>
            </w:r>
            <w:proofErr w:type="gramEnd"/>
            <w:r>
              <w:rPr>
                <w:rFonts w:ascii="Cantarell" w:hAnsi="Cantarell"/>
                <w:color w:val="000000"/>
                <w:lang w:val="en-IN"/>
              </w:rPr>
              <w:t xml:space="preserve"> a businessman from Lebanon to participate in ELECRAMA 2023 that was held from 18 till 22 February, 2023 which was organized by the Indian Electrical and Allied Electronics Industry (IEEMA) at the India Expo Mart, Greater Noida. Mr. </w:t>
            </w:r>
            <w:proofErr w:type="spellStart"/>
            <w:r>
              <w:rPr>
                <w:rFonts w:ascii="Cantarell" w:hAnsi="Cantarell"/>
                <w:color w:val="000000"/>
                <w:lang w:val="en-IN"/>
              </w:rPr>
              <w:t>Jad</w:t>
            </w:r>
            <w:proofErr w:type="spellEnd"/>
            <w:r>
              <w:rPr>
                <w:rFonts w:ascii="Cantarell" w:hAnsi="Cantarell"/>
                <w:color w:val="000000"/>
                <w:lang w:val="en-IN"/>
              </w:rPr>
              <w:t xml:space="preserve"> </w:t>
            </w:r>
            <w:proofErr w:type="spellStart"/>
            <w:r>
              <w:rPr>
                <w:rFonts w:ascii="Cantarell" w:hAnsi="Cantarell"/>
                <w:color w:val="000000"/>
                <w:lang w:val="en-IN"/>
              </w:rPr>
              <w:t>Moukanzah</w:t>
            </w:r>
            <w:proofErr w:type="spellEnd"/>
            <w:r>
              <w:rPr>
                <w:rFonts w:ascii="Cantarell" w:hAnsi="Cantarell"/>
                <w:color w:val="000000"/>
                <w:lang w:val="en-IN"/>
              </w:rPr>
              <w:t>, who is an Electrical Engineer and Business Developer in the Power, Industrial, and the Energy Sectors, held several B2B with the Indian exporters.</w:t>
            </w:r>
          </w:p>
        </w:tc>
      </w:tr>
      <w:tr w:rsidR="00A76E0C">
        <w:tc>
          <w:tcPr>
            <w:tcW w:w="713"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b/>
                <w:bCs/>
              </w:rPr>
              <w:t>3</w:t>
            </w:r>
          </w:p>
        </w:tc>
        <w:tc>
          <w:tcPr>
            <w:tcW w:w="3047" w:type="dxa"/>
            <w:tcBorders>
              <w:left w:val="single" w:sz="2" w:space="0" w:color="000000"/>
              <w:bottom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color w:val="000000"/>
                <w:lang w:val="en-IN"/>
              </w:rPr>
              <w:t>India Fashion Tex-2023</w:t>
            </w:r>
          </w:p>
        </w:tc>
        <w:tc>
          <w:tcPr>
            <w:tcW w:w="1438" w:type="dxa"/>
            <w:tcBorders>
              <w:left w:val="single" w:sz="2" w:space="0" w:color="000000"/>
              <w:bottom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rPr>
              <w:t>20-03-2023 22-03-2023</w:t>
            </w:r>
          </w:p>
        </w:tc>
        <w:tc>
          <w:tcPr>
            <w:tcW w:w="1096"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rPr>
              <w:t>7</w:t>
            </w:r>
          </w:p>
        </w:tc>
        <w:tc>
          <w:tcPr>
            <w:tcW w:w="3681" w:type="dxa"/>
            <w:tcBorders>
              <w:left w:val="single" w:sz="2" w:space="0" w:color="000000"/>
              <w:bottom w:val="single" w:sz="2" w:space="0" w:color="000000"/>
              <w:right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rPr>
              <w:t xml:space="preserve">The mission facilitated the Lebanese textile importers to participate in the 'India Fashion Tex-2023', a three Days Reverse Buyer-Seller Meet, </w:t>
            </w:r>
            <w:proofErr w:type="spellStart"/>
            <w:r>
              <w:rPr>
                <w:rFonts w:ascii="Cantarell" w:hAnsi="Cantarell"/>
              </w:rPr>
              <w:t>organised</w:t>
            </w:r>
            <w:proofErr w:type="spellEnd"/>
            <w:r>
              <w:rPr>
                <w:rFonts w:ascii="Cantarell" w:hAnsi="Cantarell"/>
              </w:rPr>
              <w:t xml:space="preserve"> by </w:t>
            </w:r>
            <w:proofErr w:type="spellStart"/>
            <w:r>
              <w:rPr>
                <w:rFonts w:ascii="Cantarell" w:hAnsi="Cantarell"/>
              </w:rPr>
              <w:t>Wwepc</w:t>
            </w:r>
            <w:proofErr w:type="spellEnd"/>
            <w:r>
              <w:rPr>
                <w:rFonts w:ascii="Cantarell" w:hAnsi="Cantarell"/>
              </w:rPr>
              <w:t xml:space="preserve"> India  PDEXCIL EPC  Ministry of Textiles, Government of India  and Department of Commerce, </w:t>
            </w:r>
            <w:proofErr w:type="spellStart"/>
            <w:r>
              <w:rPr>
                <w:rFonts w:ascii="Cantarell" w:hAnsi="Cantarell"/>
              </w:rPr>
              <w:t>GoI</w:t>
            </w:r>
            <w:proofErr w:type="spellEnd"/>
            <w:r>
              <w:rPr>
                <w:rFonts w:ascii="Cantarell" w:hAnsi="Cantarell"/>
              </w:rPr>
              <w:t xml:space="preserve">  in New Delhi during March 20-22, 2023 and met with Indian textile exporters.</w:t>
            </w:r>
          </w:p>
        </w:tc>
      </w:tr>
      <w:tr w:rsidR="00A76E0C">
        <w:tc>
          <w:tcPr>
            <w:tcW w:w="713"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b/>
                <w:bCs/>
              </w:rPr>
              <w:t>4</w:t>
            </w:r>
          </w:p>
        </w:tc>
        <w:tc>
          <w:tcPr>
            <w:tcW w:w="3047" w:type="dxa"/>
            <w:tcBorders>
              <w:left w:val="single" w:sz="2" w:space="0" w:color="000000"/>
              <w:bottom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color w:val="000000"/>
                <w:lang w:val="en-IN"/>
              </w:rPr>
              <w:t>14th India International Silk Fair</w:t>
            </w:r>
          </w:p>
        </w:tc>
        <w:tc>
          <w:tcPr>
            <w:tcW w:w="1438" w:type="dxa"/>
            <w:tcBorders>
              <w:left w:val="single" w:sz="2" w:space="0" w:color="000000"/>
              <w:bottom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rPr>
              <w:t>22.03.2023 24.03.2023</w:t>
            </w:r>
          </w:p>
        </w:tc>
        <w:tc>
          <w:tcPr>
            <w:tcW w:w="1096"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rPr>
              <w:t>2</w:t>
            </w:r>
          </w:p>
        </w:tc>
        <w:tc>
          <w:tcPr>
            <w:tcW w:w="3681" w:type="dxa"/>
            <w:tcBorders>
              <w:left w:val="single" w:sz="2" w:space="0" w:color="000000"/>
              <w:bottom w:val="single" w:sz="2" w:space="0" w:color="000000"/>
              <w:right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color w:val="000000"/>
              </w:rPr>
              <w:t xml:space="preserve">The mission facilitated the Lebanese lux and modern bridal designers to participate in the '14th India International Silk Fair ', a three Days Reverse Buyer-Seller Meet, </w:t>
            </w:r>
            <w:proofErr w:type="spellStart"/>
            <w:r>
              <w:rPr>
                <w:rFonts w:ascii="Cantarell" w:hAnsi="Cantarell"/>
                <w:color w:val="000000"/>
              </w:rPr>
              <w:t>organised</w:t>
            </w:r>
            <w:proofErr w:type="spellEnd"/>
            <w:r>
              <w:rPr>
                <w:rFonts w:ascii="Cantarell" w:hAnsi="Cantarell"/>
                <w:color w:val="000000"/>
              </w:rPr>
              <w:t xml:space="preserve"> by The Indian Silk Export Promotion Council  in New Delhi during March 22-24, 2023 and met with the executive director of the council and with Indian silk exporters as well.</w:t>
            </w:r>
          </w:p>
        </w:tc>
      </w:tr>
      <w:tr w:rsidR="00A76E0C">
        <w:tc>
          <w:tcPr>
            <w:tcW w:w="713"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b/>
                <w:bCs/>
              </w:rPr>
              <w:t>5</w:t>
            </w:r>
          </w:p>
        </w:tc>
        <w:tc>
          <w:tcPr>
            <w:tcW w:w="3047" w:type="dxa"/>
            <w:tcBorders>
              <w:left w:val="single" w:sz="2" w:space="0" w:color="000000"/>
              <w:bottom w:val="single" w:sz="2" w:space="0" w:color="000000"/>
            </w:tcBorders>
            <w:shd w:val="clear" w:color="auto" w:fill="auto"/>
          </w:tcPr>
          <w:p w:rsidR="00A76E0C" w:rsidRDefault="003355CE">
            <w:pPr>
              <w:widowControl w:val="0"/>
              <w:spacing w:after="0"/>
              <w:rPr>
                <w:rFonts w:ascii="Cantarell" w:hAnsi="Cantarell"/>
              </w:rPr>
            </w:pPr>
            <w:r>
              <w:rPr>
                <w:rFonts w:ascii="Cantarell" w:hAnsi="Cantarell"/>
                <w:color w:val="000000"/>
                <w:lang w:val="en-IN"/>
              </w:rPr>
              <w:t>International Gem &amp; Jewellery Show (IGJS)</w:t>
            </w:r>
          </w:p>
        </w:tc>
        <w:tc>
          <w:tcPr>
            <w:tcW w:w="1438" w:type="dxa"/>
            <w:tcBorders>
              <w:left w:val="single" w:sz="2" w:space="0" w:color="000000"/>
              <w:bottom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rPr>
              <w:t>01.04.2023 03.04.2023</w:t>
            </w:r>
          </w:p>
        </w:tc>
        <w:tc>
          <w:tcPr>
            <w:tcW w:w="1096"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rPr>
              <w:t>12</w:t>
            </w:r>
          </w:p>
        </w:tc>
        <w:tc>
          <w:tcPr>
            <w:tcW w:w="3681" w:type="dxa"/>
            <w:tcBorders>
              <w:left w:val="single" w:sz="2" w:space="0" w:color="000000"/>
              <w:bottom w:val="single" w:sz="2" w:space="0" w:color="000000"/>
              <w:right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color w:val="000000"/>
                <w:lang w:val="en-IN"/>
              </w:rPr>
              <w:t xml:space="preserve">The mission facilitated the Lebanese </w:t>
            </w:r>
            <w:proofErr w:type="spellStart"/>
            <w:r>
              <w:rPr>
                <w:rFonts w:ascii="Cantarell" w:hAnsi="Cantarell"/>
                <w:color w:val="000000"/>
                <w:lang w:val="en-IN"/>
              </w:rPr>
              <w:t>jewelers</w:t>
            </w:r>
            <w:proofErr w:type="spellEnd"/>
            <w:r>
              <w:rPr>
                <w:rFonts w:ascii="Cantarell" w:hAnsi="Cantarell"/>
                <w:color w:val="000000"/>
                <w:lang w:val="en-IN"/>
              </w:rPr>
              <w:t xml:space="preserve"> to    participate in the 'International Gem &amp; Jewellery Show (IGJS)', a three Days Reverse Buyer-Seller Meet, organised </w:t>
            </w:r>
            <w:proofErr w:type="spellStart"/>
            <w:r>
              <w:rPr>
                <w:rFonts w:ascii="Cantarell" w:hAnsi="Cantarell"/>
                <w:color w:val="000000"/>
                <w:lang w:val="en-IN"/>
              </w:rPr>
              <w:t>byThe</w:t>
            </w:r>
            <w:proofErr w:type="spellEnd"/>
            <w:r>
              <w:rPr>
                <w:rFonts w:ascii="Cantarell" w:hAnsi="Cantarell"/>
                <w:color w:val="000000"/>
                <w:lang w:val="en-IN"/>
              </w:rPr>
              <w:t xml:space="preserve"> Gem &amp; Jewellery Export Promotion Council (GJEPC) in Jaipur during April 01-03, 2023 and met with the …….</w:t>
            </w:r>
          </w:p>
        </w:tc>
      </w:tr>
      <w:tr w:rsidR="00A76E0C">
        <w:tc>
          <w:tcPr>
            <w:tcW w:w="713"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rPr>
              <w:t>6</w:t>
            </w:r>
          </w:p>
        </w:tc>
        <w:tc>
          <w:tcPr>
            <w:tcW w:w="3047" w:type="dxa"/>
            <w:tcBorders>
              <w:left w:val="single" w:sz="2" w:space="0" w:color="000000"/>
              <w:bottom w:val="single" w:sz="2" w:space="0" w:color="000000"/>
            </w:tcBorders>
            <w:shd w:val="clear" w:color="auto" w:fill="auto"/>
          </w:tcPr>
          <w:p w:rsidR="00A76E0C" w:rsidRDefault="003355CE">
            <w:pPr>
              <w:widowControl w:val="0"/>
              <w:spacing w:after="0"/>
              <w:rPr>
                <w:rFonts w:ascii="Cantarell" w:hAnsi="Cantarell"/>
              </w:rPr>
            </w:pPr>
            <w:r>
              <w:rPr>
                <w:rFonts w:ascii="Cantarell" w:hAnsi="Cantarell"/>
                <w:color w:val="000000"/>
                <w:lang w:val="en-IN"/>
              </w:rPr>
              <w:t>Indian Fashion Jewellery and Accessories Show</w:t>
            </w:r>
          </w:p>
        </w:tc>
        <w:tc>
          <w:tcPr>
            <w:tcW w:w="1438" w:type="dxa"/>
            <w:tcBorders>
              <w:left w:val="single" w:sz="2" w:space="0" w:color="000000"/>
              <w:bottom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rPr>
              <w:t>26.06.2023 28.06.2023</w:t>
            </w:r>
          </w:p>
        </w:tc>
        <w:tc>
          <w:tcPr>
            <w:tcW w:w="1096"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rPr>
              <w:t>5</w:t>
            </w:r>
          </w:p>
        </w:tc>
        <w:tc>
          <w:tcPr>
            <w:tcW w:w="3681" w:type="dxa"/>
            <w:tcBorders>
              <w:left w:val="single" w:sz="2" w:space="0" w:color="000000"/>
              <w:bottom w:val="single" w:sz="2" w:space="0" w:color="000000"/>
              <w:right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rPr>
              <w:t xml:space="preserve">The mission facilitated the Lebanese businessmen and businesswomen to    </w:t>
            </w:r>
            <w:r>
              <w:rPr>
                <w:rFonts w:ascii="Cantarell" w:hAnsi="Cantarell"/>
              </w:rPr>
              <w:lastRenderedPageBreak/>
              <w:t xml:space="preserve">participate in the 'Indian Fashion </w:t>
            </w:r>
            <w:proofErr w:type="spellStart"/>
            <w:r>
              <w:rPr>
                <w:rFonts w:ascii="Cantarell" w:hAnsi="Cantarell"/>
              </w:rPr>
              <w:t>Jewellery</w:t>
            </w:r>
            <w:proofErr w:type="spellEnd"/>
            <w:r>
              <w:rPr>
                <w:rFonts w:ascii="Cantarell" w:hAnsi="Cantarell"/>
              </w:rPr>
              <w:t xml:space="preserve"> and Accessories Show', a two Days Reverse Buyer-Seller Meet, </w:t>
            </w:r>
            <w:proofErr w:type="spellStart"/>
            <w:r>
              <w:rPr>
                <w:rFonts w:ascii="Cantarell" w:hAnsi="Cantarell"/>
              </w:rPr>
              <w:t>organised</w:t>
            </w:r>
            <w:proofErr w:type="spellEnd"/>
            <w:r>
              <w:rPr>
                <w:rFonts w:ascii="Cantarell" w:hAnsi="Cantarell"/>
              </w:rPr>
              <w:t xml:space="preserve"> by EPCH in India during June 26-28, 2023.</w:t>
            </w:r>
          </w:p>
        </w:tc>
      </w:tr>
      <w:tr w:rsidR="00A76E0C">
        <w:tc>
          <w:tcPr>
            <w:tcW w:w="713"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rPr>
              <w:lastRenderedPageBreak/>
              <w:t>7</w:t>
            </w:r>
          </w:p>
        </w:tc>
        <w:tc>
          <w:tcPr>
            <w:tcW w:w="3047" w:type="dxa"/>
            <w:tcBorders>
              <w:left w:val="single" w:sz="2" w:space="0" w:color="000000"/>
              <w:bottom w:val="single" w:sz="2" w:space="0" w:color="000000"/>
            </w:tcBorders>
            <w:shd w:val="clear" w:color="auto" w:fill="auto"/>
          </w:tcPr>
          <w:p w:rsidR="00A76E0C" w:rsidRDefault="003355CE">
            <w:pPr>
              <w:widowControl w:val="0"/>
              <w:spacing w:after="0"/>
              <w:rPr>
                <w:rFonts w:ascii="Cantarell" w:hAnsi="Cantarell"/>
              </w:rPr>
            </w:pPr>
            <w:r>
              <w:rPr>
                <w:rFonts w:ascii="Cantarell" w:hAnsi="Cantarell"/>
              </w:rPr>
              <w:t>UP International Trade Show</w:t>
            </w:r>
          </w:p>
        </w:tc>
        <w:tc>
          <w:tcPr>
            <w:tcW w:w="1438" w:type="dxa"/>
            <w:tcBorders>
              <w:left w:val="single" w:sz="2" w:space="0" w:color="000000"/>
              <w:bottom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rPr>
              <w:t>21.09.2023 – 25.09.2023</w:t>
            </w:r>
          </w:p>
        </w:tc>
        <w:tc>
          <w:tcPr>
            <w:tcW w:w="1096"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rPr>
              <w:t>5</w:t>
            </w:r>
          </w:p>
        </w:tc>
        <w:tc>
          <w:tcPr>
            <w:tcW w:w="3681" w:type="dxa"/>
            <w:tcBorders>
              <w:left w:val="single" w:sz="2" w:space="0" w:color="000000"/>
              <w:bottom w:val="single" w:sz="2" w:space="0" w:color="000000"/>
              <w:right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rPr>
              <w:t xml:space="preserve">The mission facilitated the Lebanese businessmen and businesswomen to    participate in the UP International Trade Show, a three Days Reverse Buyer-Seller Meet, </w:t>
            </w:r>
            <w:proofErr w:type="spellStart"/>
            <w:r>
              <w:rPr>
                <w:rFonts w:ascii="Cantarell" w:hAnsi="Cantarell"/>
              </w:rPr>
              <w:t>organised</w:t>
            </w:r>
            <w:proofErr w:type="spellEnd"/>
            <w:r>
              <w:rPr>
                <w:rFonts w:ascii="Cantarell" w:hAnsi="Cantarell"/>
              </w:rPr>
              <w:t xml:space="preserve"> by FIEO in India during September 21-25, 2023.</w:t>
            </w:r>
          </w:p>
        </w:tc>
      </w:tr>
      <w:tr w:rsidR="00A76E0C">
        <w:tc>
          <w:tcPr>
            <w:tcW w:w="713"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rPr>
              <w:t>8</w:t>
            </w:r>
          </w:p>
        </w:tc>
        <w:tc>
          <w:tcPr>
            <w:tcW w:w="3047" w:type="dxa"/>
            <w:tcBorders>
              <w:left w:val="single" w:sz="2" w:space="0" w:color="000000"/>
              <w:bottom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rPr>
              <w:t>World Food International (WFI-2023)</w:t>
            </w:r>
          </w:p>
        </w:tc>
        <w:tc>
          <w:tcPr>
            <w:tcW w:w="1438" w:type="dxa"/>
            <w:tcBorders>
              <w:left w:val="single" w:sz="2" w:space="0" w:color="000000"/>
              <w:bottom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rPr>
              <w:t>03.11.2023 05.11.2024</w:t>
            </w:r>
          </w:p>
        </w:tc>
        <w:tc>
          <w:tcPr>
            <w:tcW w:w="1096"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rPr>
              <w:t>3</w:t>
            </w:r>
          </w:p>
        </w:tc>
        <w:tc>
          <w:tcPr>
            <w:tcW w:w="3681" w:type="dxa"/>
            <w:tcBorders>
              <w:left w:val="single" w:sz="2" w:space="0" w:color="000000"/>
              <w:bottom w:val="single" w:sz="2" w:space="0" w:color="000000"/>
              <w:right w:val="single" w:sz="2" w:space="0" w:color="000000"/>
            </w:tcBorders>
            <w:shd w:val="clear" w:color="auto" w:fill="auto"/>
          </w:tcPr>
          <w:p w:rsidR="00A76E0C" w:rsidRDefault="003355CE" w:rsidP="00CE2A1E">
            <w:pPr>
              <w:widowControl w:val="0"/>
              <w:spacing w:after="0"/>
              <w:jc w:val="both"/>
              <w:rPr>
                <w:rFonts w:ascii="Cantarell" w:hAnsi="Cantarell"/>
              </w:rPr>
            </w:pPr>
            <w:r>
              <w:rPr>
                <w:rFonts w:ascii="Cantarell" w:hAnsi="Cantarell"/>
              </w:rPr>
              <w:t xml:space="preserve">Lebanon’s Minister of Industry, MP George </w:t>
            </w:r>
            <w:proofErr w:type="spellStart"/>
            <w:r>
              <w:rPr>
                <w:rFonts w:ascii="Cantarell" w:hAnsi="Cantarell"/>
              </w:rPr>
              <w:t>Boushikian</w:t>
            </w:r>
            <w:proofErr w:type="spellEnd"/>
            <w:r>
              <w:rPr>
                <w:rFonts w:ascii="Cantarell" w:hAnsi="Cantarell"/>
              </w:rPr>
              <w:t xml:space="preserve"> paid an official visit to India, to attend the World Food International (WFI-2023) in New Delhi from November 3-5, 2023.  </w:t>
            </w:r>
            <w:r w:rsidR="00CE2A1E">
              <w:rPr>
                <w:rFonts w:ascii="Cantarell" w:hAnsi="Cantarell"/>
              </w:rPr>
              <w:t>The Minister</w:t>
            </w:r>
            <w:r>
              <w:rPr>
                <w:rFonts w:ascii="Cantarell" w:hAnsi="Cantarell"/>
              </w:rPr>
              <w:t xml:space="preserve"> attended the WFI-2023 </w:t>
            </w:r>
            <w:r w:rsidR="00CE2A1E">
              <w:rPr>
                <w:rFonts w:ascii="Cantarell" w:hAnsi="Cantarell"/>
              </w:rPr>
              <w:t xml:space="preserve">and also held a meeting with the </w:t>
            </w:r>
            <w:r>
              <w:rPr>
                <w:rFonts w:ascii="Cantarell" w:hAnsi="Cantarell"/>
              </w:rPr>
              <w:t>India</w:t>
            </w:r>
            <w:r w:rsidR="00CE2A1E">
              <w:rPr>
                <w:rFonts w:ascii="Cantarell" w:hAnsi="Cantarell"/>
              </w:rPr>
              <w:t>’s</w:t>
            </w:r>
            <w:r>
              <w:rPr>
                <w:rFonts w:ascii="Cantarell" w:hAnsi="Cantarell"/>
              </w:rPr>
              <w:t xml:space="preserve"> Minister of Food Processing Industries Shri </w:t>
            </w:r>
            <w:proofErr w:type="spellStart"/>
            <w:r>
              <w:rPr>
                <w:rFonts w:ascii="Cantarell" w:hAnsi="Cantarell"/>
              </w:rPr>
              <w:t>Pashupati</w:t>
            </w:r>
            <w:proofErr w:type="spellEnd"/>
            <w:r>
              <w:rPr>
                <w:rFonts w:ascii="Cantarell" w:hAnsi="Cantarell"/>
              </w:rPr>
              <w:t xml:space="preserve"> Kumar Paras and discussed bilateral relations and the prospects of enhancing cooperation between the two countries in Agriculture and food processing industries. </w:t>
            </w:r>
            <w:r w:rsidR="00CE2A1E">
              <w:rPr>
                <w:rFonts w:ascii="Cantarell" w:hAnsi="Cantarell"/>
              </w:rPr>
              <w:t xml:space="preserve">He </w:t>
            </w:r>
            <w:r>
              <w:rPr>
                <w:rFonts w:ascii="Cantarell" w:hAnsi="Cantarell"/>
              </w:rPr>
              <w:t xml:space="preserve">also visited the ICAR-Indian Agricultural Research Institute (IARI), where he was given a briefing/demonstrations of new and advanced agriculture techniques. He was taken to the Millets farm in the IARI complex and was given a detailed briefing about the Millet’s farming.  </w:t>
            </w:r>
          </w:p>
        </w:tc>
      </w:tr>
      <w:tr w:rsidR="00A76E0C">
        <w:tc>
          <w:tcPr>
            <w:tcW w:w="713"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rPr>
              <w:t>9</w:t>
            </w:r>
          </w:p>
        </w:tc>
        <w:tc>
          <w:tcPr>
            <w:tcW w:w="3047" w:type="dxa"/>
            <w:tcBorders>
              <w:left w:val="single" w:sz="2" w:space="0" w:color="000000"/>
              <w:bottom w:val="single" w:sz="2" w:space="0" w:color="000000"/>
            </w:tcBorders>
            <w:shd w:val="clear" w:color="auto" w:fill="auto"/>
          </w:tcPr>
          <w:p w:rsidR="00A76E0C" w:rsidRDefault="003355CE">
            <w:pPr>
              <w:widowControl w:val="0"/>
              <w:spacing w:after="0"/>
              <w:rPr>
                <w:rFonts w:ascii="Cantarell" w:hAnsi="Cantarell"/>
              </w:rPr>
            </w:pPr>
            <w:r>
              <w:rPr>
                <w:rFonts w:ascii="Cantarell" w:hAnsi="Cantarell"/>
                <w:color w:val="000000"/>
                <w:lang w:val="en-IN"/>
              </w:rPr>
              <w:t>Indus Food 2023</w:t>
            </w:r>
          </w:p>
        </w:tc>
        <w:tc>
          <w:tcPr>
            <w:tcW w:w="1438" w:type="dxa"/>
            <w:tcBorders>
              <w:left w:val="single" w:sz="2" w:space="0" w:color="000000"/>
              <w:bottom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rPr>
              <w:t>08.01.2023 – 10.01.2023</w:t>
            </w:r>
          </w:p>
        </w:tc>
        <w:tc>
          <w:tcPr>
            <w:tcW w:w="1096" w:type="dxa"/>
            <w:tcBorders>
              <w:left w:val="single" w:sz="2" w:space="0" w:color="000000"/>
              <w:bottom w:val="single" w:sz="2" w:space="0" w:color="000000"/>
            </w:tcBorders>
            <w:shd w:val="clear" w:color="auto" w:fill="auto"/>
          </w:tcPr>
          <w:p w:rsidR="00A76E0C" w:rsidRDefault="003355CE">
            <w:pPr>
              <w:pStyle w:val="TableContents"/>
              <w:widowControl w:val="0"/>
              <w:spacing w:after="0"/>
              <w:jc w:val="center"/>
              <w:rPr>
                <w:rFonts w:ascii="Cantarell" w:hAnsi="Cantarell"/>
              </w:rPr>
            </w:pPr>
            <w:r>
              <w:rPr>
                <w:rFonts w:ascii="Cantarell" w:hAnsi="Cantarell"/>
              </w:rPr>
              <w:t>30</w:t>
            </w:r>
          </w:p>
        </w:tc>
        <w:tc>
          <w:tcPr>
            <w:tcW w:w="3681" w:type="dxa"/>
            <w:tcBorders>
              <w:left w:val="single" w:sz="2" w:space="0" w:color="000000"/>
              <w:bottom w:val="single" w:sz="2" w:space="0" w:color="000000"/>
              <w:right w:val="single" w:sz="2" w:space="0" w:color="000000"/>
            </w:tcBorders>
            <w:shd w:val="clear" w:color="auto" w:fill="auto"/>
          </w:tcPr>
          <w:p w:rsidR="00A76E0C" w:rsidRDefault="003355CE">
            <w:pPr>
              <w:widowControl w:val="0"/>
              <w:spacing w:after="0"/>
              <w:jc w:val="both"/>
              <w:rPr>
                <w:rFonts w:ascii="Cantarell" w:hAnsi="Cantarell"/>
              </w:rPr>
            </w:pPr>
            <w:r>
              <w:rPr>
                <w:rFonts w:ascii="Cantarell" w:hAnsi="Cantarell"/>
              </w:rPr>
              <w:t>Mission facilitated 30 delegates from Lebanon to participate in Indus Food 2023 from 08 till 10 January,  at Noida</w:t>
            </w:r>
          </w:p>
        </w:tc>
      </w:tr>
    </w:tbl>
    <w:p w:rsidR="00A76E0C" w:rsidRDefault="00A76E0C">
      <w:pPr>
        <w:spacing w:after="0" w:line="240" w:lineRule="auto"/>
        <w:jc w:val="center"/>
        <w:rPr>
          <w:rFonts w:ascii="Cantarell" w:hAnsi="Cantarell" w:cs="Caladea"/>
          <w:b/>
          <w:bCs/>
          <w:color w:val="C9211E"/>
          <w:spacing w:val="-8"/>
          <w:sz w:val="30"/>
          <w:szCs w:val="30"/>
        </w:rPr>
      </w:pPr>
    </w:p>
    <w:p w:rsidR="00A76E0C" w:rsidRDefault="00A76E0C">
      <w:pPr>
        <w:rPr>
          <w:rFonts w:ascii="Cantarell" w:hAnsi="Cantarell"/>
          <w:b/>
          <w:bCs/>
          <w:color w:val="1C1C1C"/>
          <w:sz w:val="24"/>
          <w:szCs w:val="24"/>
        </w:rPr>
      </w:pPr>
    </w:p>
    <w:p w:rsidR="00A76E0C" w:rsidRDefault="003355CE">
      <w:pPr>
        <w:pStyle w:val="BodyText"/>
        <w:spacing w:after="0" w:line="240" w:lineRule="auto"/>
        <w:jc w:val="both"/>
        <w:rPr>
          <w:rFonts w:ascii="Cantarell" w:hAnsi="Cantarell"/>
          <w:color w:val="auto"/>
          <w:sz w:val="24"/>
          <w:szCs w:val="24"/>
        </w:rPr>
      </w:pPr>
      <w:r>
        <w:rPr>
          <w:rFonts w:ascii="Cantarell" w:hAnsi="Cantarell"/>
          <w:b/>
          <w:bCs/>
          <w:color w:val="auto"/>
          <w:sz w:val="24"/>
          <w:szCs w:val="24"/>
        </w:rPr>
        <w:t xml:space="preserve">(xi) </w:t>
      </w:r>
      <w:r>
        <w:rPr>
          <w:rFonts w:ascii="Cantarell" w:hAnsi="Cantarell"/>
          <w:b/>
          <w:bCs/>
          <w:color w:val="auto"/>
          <w:sz w:val="24"/>
          <w:szCs w:val="24"/>
        </w:rPr>
        <w:tab/>
      </w:r>
      <w:r>
        <w:rPr>
          <w:rFonts w:ascii="Cantarell" w:hAnsi="Cantarell"/>
          <w:b/>
          <w:bCs/>
          <w:color w:val="auto"/>
          <w:sz w:val="24"/>
          <w:szCs w:val="24"/>
          <w:u w:val="single"/>
        </w:rPr>
        <w:t>Details of activities for promoting tourism to India:</w:t>
      </w:r>
    </w:p>
    <w:p w:rsidR="00A76E0C" w:rsidRDefault="00A76E0C">
      <w:pPr>
        <w:pStyle w:val="ListParagraph"/>
        <w:shd w:val="clear" w:color="auto" w:fill="FFFFFF"/>
        <w:spacing w:after="0" w:line="240" w:lineRule="auto"/>
        <w:ind w:left="1440"/>
        <w:jc w:val="both"/>
        <w:rPr>
          <w:rFonts w:ascii="Cantarell" w:hAnsi="Cantarell" w:cs="Calibri"/>
          <w:color w:val="auto"/>
          <w:sz w:val="24"/>
          <w:szCs w:val="24"/>
          <w:lang w:val="en-US"/>
        </w:rPr>
      </w:pPr>
    </w:p>
    <w:p w:rsidR="00A76E0C" w:rsidRDefault="003355CE">
      <w:pPr>
        <w:numPr>
          <w:ilvl w:val="0"/>
          <w:numId w:val="5"/>
        </w:numPr>
        <w:shd w:val="clear" w:color="auto" w:fill="FFFFFF"/>
        <w:spacing w:after="0" w:line="240" w:lineRule="auto"/>
        <w:jc w:val="both"/>
        <w:rPr>
          <w:rFonts w:ascii="Cantarell" w:hAnsi="Cantarell"/>
          <w:color w:val="auto"/>
          <w:sz w:val="24"/>
          <w:szCs w:val="24"/>
        </w:rPr>
      </w:pPr>
      <w:r>
        <w:rPr>
          <w:rFonts w:ascii="Cantarell" w:eastAsia="Georgia" w:hAnsi="Cantarell" w:cs="Calibri"/>
          <w:b/>
          <w:bCs/>
          <w:color w:val="auto"/>
          <w:sz w:val="24"/>
          <w:szCs w:val="24"/>
          <w:lang w:eastAsia="en-GB"/>
        </w:rPr>
        <w:t xml:space="preserve">Incredible Gujarat: </w:t>
      </w:r>
      <w:r>
        <w:rPr>
          <w:rFonts w:ascii="Cantarell" w:eastAsia="Georgia" w:hAnsi="Cantarell" w:cs="Calibri"/>
          <w:color w:val="auto"/>
          <w:sz w:val="24"/>
          <w:szCs w:val="24"/>
          <w:lang w:eastAsia="en-GB"/>
        </w:rPr>
        <w:t>Embassy of India, Beiru</w:t>
      </w:r>
      <w:r>
        <w:rPr>
          <w:rFonts w:ascii="Cantarell" w:eastAsia="Georgia" w:hAnsi="Cantarell" w:cs="Calibri"/>
          <w:color w:val="000000"/>
          <w:sz w:val="24"/>
          <w:szCs w:val="24"/>
          <w:shd w:val="clear" w:color="auto" w:fill="FFFF00"/>
          <w:lang w:eastAsia="en-GB"/>
        </w:rPr>
        <w:t xml:space="preserve">t organized Tourism Seminar ‘Incredible Gujarat’ on May 12, 2023 with </w:t>
      </w:r>
      <w:r>
        <w:rPr>
          <w:rFonts w:ascii="Cantarell" w:eastAsia="Georgia" w:hAnsi="Cantarell" w:cs="Calibri"/>
          <w:color w:val="auto"/>
          <w:sz w:val="24"/>
          <w:szCs w:val="24"/>
          <w:lang w:eastAsia="en-GB"/>
        </w:rPr>
        <w:t xml:space="preserve">the support of Association of Travel and Tourist Agents in Lebanon and Gujarat State Tourism Department. The seminar was chaired by </w:t>
      </w:r>
      <w:proofErr w:type="spellStart"/>
      <w:proofErr w:type="gramStart"/>
      <w:r>
        <w:rPr>
          <w:rFonts w:ascii="Cantarell" w:eastAsia="Georgia" w:hAnsi="Cantarell" w:cs="Calibri"/>
          <w:color w:val="auto"/>
          <w:sz w:val="24"/>
          <w:szCs w:val="24"/>
          <w:lang w:eastAsia="en-GB"/>
        </w:rPr>
        <w:t>Cd’A</w:t>
      </w:r>
      <w:proofErr w:type="spellEnd"/>
      <w:r>
        <w:rPr>
          <w:rFonts w:ascii="Cantarell" w:eastAsia="Georgia" w:hAnsi="Cantarell" w:cs="Calibri"/>
          <w:color w:val="auto"/>
          <w:sz w:val="24"/>
          <w:szCs w:val="24"/>
          <w:lang w:eastAsia="en-GB"/>
        </w:rPr>
        <w:t xml:space="preserve">  Mr.</w:t>
      </w:r>
      <w:proofErr w:type="gramEnd"/>
      <w:r>
        <w:rPr>
          <w:rFonts w:ascii="Cantarell" w:eastAsia="Georgia" w:hAnsi="Cantarell" w:cs="Calibri"/>
          <w:color w:val="auto"/>
          <w:sz w:val="24"/>
          <w:szCs w:val="24"/>
          <w:lang w:eastAsia="en-GB"/>
        </w:rPr>
        <w:t xml:space="preserve"> Sandeep Grover and Mr. Raymond </w:t>
      </w:r>
      <w:proofErr w:type="spellStart"/>
      <w:r>
        <w:rPr>
          <w:rFonts w:ascii="Cantarell" w:eastAsia="Georgia" w:hAnsi="Cantarell" w:cs="Calibri"/>
          <w:color w:val="auto"/>
          <w:sz w:val="24"/>
          <w:szCs w:val="24"/>
          <w:lang w:eastAsia="en-GB"/>
        </w:rPr>
        <w:t>Wehbe</w:t>
      </w:r>
      <w:proofErr w:type="spellEnd"/>
      <w:r>
        <w:rPr>
          <w:rFonts w:ascii="Cantarell" w:eastAsia="Georgia" w:hAnsi="Cantarell" w:cs="Calibri"/>
          <w:color w:val="auto"/>
          <w:sz w:val="24"/>
          <w:szCs w:val="24"/>
          <w:lang w:eastAsia="en-GB"/>
        </w:rPr>
        <w:t xml:space="preserve">, General Secretary of ATTAL. Dr. </w:t>
      </w:r>
      <w:proofErr w:type="spellStart"/>
      <w:r>
        <w:rPr>
          <w:rFonts w:ascii="Cantarell" w:eastAsia="Georgia" w:hAnsi="Cantarell" w:cs="Calibri"/>
          <w:color w:val="auto"/>
          <w:sz w:val="24"/>
          <w:szCs w:val="24"/>
          <w:lang w:eastAsia="en-GB"/>
        </w:rPr>
        <w:t>Sourabh</w:t>
      </w:r>
      <w:proofErr w:type="spellEnd"/>
      <w:r>
        <w:rPr>
          <w:rFonts w:ascii="Cantarell" w:eastAsia="Georgia" w:hAnsi="Cantarell" w:cs="Calibri"/>
          <w:color w:val="auto"/>
          <w:sz w:val="24"/>
          <w:szCs w:val="24"/>
          <w:lang w:eastAsia="en-GB"/>
        </w:rPr>
        <w:t xml:space="preserve"> </w:t>
      </w:r>
      <w:proofErr w:type="spellStart"/>
      <w:r>
        <w:rPr>
          <w:rFonts w:ascii="Cantarell" w:eastAsia="Georgia" w:hAnsi="Cantarell" w:cs="Calibri"/>
          <w:color w:val="auto"/>
          <w:sz w:val="24"/>
          <w:szCs w:val="24"/>
          <w:lang w:eastAsia="en-GB"/>
        </w:rPr>
        <w:t>Pardhi</w:t>
      </w:r>
      <w:proofErr w:type="spellEnd"/>
      <w:r>
        <w:rPr>
          <w:rFonts w:ascii="Cantarell" w:eastAsia="Georgia" w:hAnsi="Cantarell" w:cs="Calibri"/>
          <w:color w:val="auto"/>
          <w:sz w:val="24"/>
          <w:szCs w:val="24"/>
          <w:lang w:eastAsia="en-GB"/>
        </w:rPr>
        <w:t>, MD, Gujarat Tourism gave a detailed presentation. Prominent Board Members of ATTAL joined the Seminar. A number of travel agents from Lebanon and India also joined and had interactive session.</w:t>
      </w:r>
    </w:p>
    <w:p w:rsidR="00A76E0C" w:rsidRDefault="00A76E0C">
      <w:pPr>
        <w:shd w:val="clear" w:color="auto" w:fill="FFFFFF"/>
        <w:spacing w:after="0" w:line="240" w:lineRule="auto"/>
        <w:ind w:left="720"/>
        <w:jc w:val="both"/>
        <w:rPr>
          <w:rFonts w:eastAsia="Georgia" w:cs="Calibri"/>
          <w:lang w:eastAsia="en-GB"/>
        </w:rPr>
      </w:pPr>
    </w:p>
    <w:p w:rsidR="00A76E0C" w:rsidRDefault="00A76E0C">
      <w:pPr>
        <w:shd w:val="clear" w:color="auto" w:fill="FFFFFF"/>
        <w:spacing w:after="0" w:line="240" w:lineRule="auto"/>
        <w:jc w:val="both"/>
        <w:rPr>
          <w:rFonts w:ascii="Cantarell" w:eastAsia="Georgia" w:hAnsi="Cantarell" w:cs="Calibri"/>
          <w:color w:val="auto"/>
          <w:sz w:val="24"/>
          <w:szCs w:val="24"/>
          <w:lang w:eastAsia="en-GB"/>
        </w:rPr>
      </w:pPr>
    </w:p>
    <w:p w:rsidR="00A76E0C" w:rsidRDefault="003355CE">
      <w:pPr>
        <w:pStyle w:val="NoSpacing"/>
        <w:tabs>
          <w:tab w:val="left" w:pos="360"/>
        </w:tabs>
        <w:jc w:val="both"/>
      </w:pPr>
      <w:r>
        <w:rPr>
          <w:rFonts w:ascii="Cantarell" w:hAnsi="Cantarell" w:cs="Caladea"/>
          <w:b/>
          <w:bCs/>
          <w:color w:val="auto"/>
          <w:sz w:val="24"/>
          <w:szCs w:val="24"/>
        </w:rPr>
        <w:t>(xii)</w:t>
      </w:r>
      <w:r>
        <w:rPr>
          <w:rFonts w:ascii="Cantarell" w:hAnsi="Cantarell" w:cs="Caladea"/>
          <w:b/>
          <w:bCs/>
          <w:color w:val="auto"/>
          <w:sz w:val="24"/>
          <w:szCs w:val="24"/>
        </w:rPr>
        <w:tab/>
        <w:t>Details of capacity building and other projects in the host country financed by Government of India and status of their implementation:  </w:t>
      </w:r>
    </w:p>
    <w:p w:rsidR="00A76E0C" w:rsidRDefault="00A76E0C">
      <w:pPr>
        <w:pStyle w:val="NoSpacing"/>
        <w:tabs>
          <w:tab w:val="left" w:pos="360"/>
        </w:tabs>
        <w:jc w:val="both"/>
        <w:rPr>
          <w:rFonts w:ascii="Cantarell" w:hAnsi="Cantarell" w:cs="Caladea"/>
          <w:color w:val="C9211E"/>
          <w:sz w:val="24"/>
          <w:szCs w:val="24"/>
        </w:rPr>
      </w:pPr>
    </w:p>
    <w:p w:rsidR="00A76E0C" w:rsidRDefault="003355CE" w:rsidP="00E44A8A">
      <w:pPr>
        <w:pStyle w:val="BodyText"/>
        <w:numPr>
          <w:ilvl w:val="0"/>
          <w:numId w:val="6"/>
        </w:numPr>
        <w:tabs>
          <w:tab w:val="clear" w:pos="720"/>
          <w:tab w:val="left" w:pos="360"/>
        </w:tabs>
        <w:spacing w:after="0" w:line="240" w:lineRule="auto"/>
        <w:ind w:left="360"/>
        <w:jc w:val="both"/>
      </w:pPr>
      <w:r>
        <w:rPr>
          <w:rFonts w:ascii="Cantarell" w:hAnsi="Cantarell" w:cs="Cantarell"/>
          <w:color w:val="auto"/>
          <w:sz w:val="24"/>
          <w:szCs w:val="24"/>
        </w:rPr>
        <w:t xml:space="preserve">India offers </w:t>
      </w:r>
      <w:r w:rsidR="00CE2A1E">
        <w:rPr>
          <w:rFonts w:ascii="Cantarell" w:hAnsi="Cantarell" w:cs="Cantarell"/>
          <w:color w:val="auto"/>
          <w:sz w:val="24"/>
          <w:szCs w:val="24"/>
        </w:rPr>
        <w:t xml:space="preserve">75 </w:t>
      </w:r>
      <w:r>
        <w:rPr>
          <w:rFonts w:ascii="Cantarell" w:hAnsi="Cantarell" w:cs="Cantarell"/>
          <w:color w:val="auto"/>
          <w:sz w:val="24"/>
          <w:szCs w:val="24"/>
        </w:rPr>
        <w:t>ITEC slots to Lebanon</w:t>
      </w:r>
      <w:r w:rsidR="00CE2A1E">
        <w:rPr>
          <w:rFonts w:ascii="Cantarell" w:hAnsi="Cantarell" w:cs="Cantarell"/>
          <w:color w:val="auto"/>
          <w:sz w:val="24"/>
          <w:szCs w:val="24"/>
        </w:rPr>
        <w:t xml:space="preserve"> annually</w:t>
      </w:r>
      <w:r>
        <w:rPr>
          <w:rFonts w:ascii="Cantarell" w:hAnsi="Cantarell" w:cs="Cantarell"/>
          <w:color w:val="auto"/>
          <w:sz w:val="24"/>
          <w:szCs w:val="24"/>
        </w:rPr>
        <w:t xml:space="preserve">. During the year 2023-2024, 21 Lebanese officials participated in ITEC. </w:t>
      </w:r>
    </w:p>
    <w:p w:rsidR="00A76E0C" w:rsidRDefault="00A76E0C">
      <w:pPr>
        <w:pStyle w:val="NoSpacing"/>
        <w:tabs>
          <w:tab w:val="left" w:pos="360"/>
        </w:tabs>
        <w:ind w:left="720"/>
        <w:jc w:val="both"/>
        <w:rPr>
          <w:rFonts w:ascii="Cantarell" w:eastAsia="Georgia" w:hAnsi="Cantarell" w:cs="Caladea"/>
          <w:b/>
          <w:bCs/>
          <w:sz w:val="24"/>
          <w:szCs w:val="24"/>
        </w:rPr>
      </w:pPr>
    </w:p>
    <w:p w:rsidR="00A76E0C" w:rsidRDefault="003355CE">
      <w:pPr>
        <w:spacing w:after="0" w:line="240" w:lineRule="auto"/>
        <w:jc w:val="both"/>
      </w:pPr>
      <w:r>
        <w:rPr>
          <w:rFonts w:ascii="Cantarell" w:eastAsia="Georgia" w:hAnsi="Cantarell" w:cs="Caladea"/>
          <w:b/>
          <w:bCs/>
          <w:color w:val="auto"/>
          <w:sz w:val="24"/>
          <w:szCs w:val="24"/>
        </w:rPr>
        <w:t>4.</w:t>
      </w:r>
      <w:r>
        <w:rPr>
          <w:rFonts w:ascii="Cantarell" w:eastAsia="Georgia" w:hAnsi="Cantarell" w:cs="Caladea"/>
          <w:color w:val="auto"/>
          <w:spacing w:val="70"/>
          <w:sz w:val="24"/>
          <w:szCs w:val="24"/>
        </w:rPr>
        <w:t xml:space="preserve"> </w:t>
      </w:r>
      <w:r>
        <w:rPr>
          <w:rFonts w:ascii="Cantarell" w:eastAsia="Georgia" w:hAnsi="Cantarell" w:cs="Caladea"/>
          <w:b/>
          <w:bCs/>
          <w:color w:val="auto"/>
          <w:sz w:val="24"/>
          <w:szCs w:val="24"/>
          <w:u w:val="single"/>
        </w:rPr>
        <w:t>INTERNAL</w:t>
      </w:r>
    </w:p>
    <w:p w:rsidR="00A76E0C" w:rsidRDefault="00A76E0C">
      <w:pPr>
        <w:pStyle w:val="ListParagraph"/>
        <w:tabs>
          <w:tab w:val="left" w:pos="1701"/>
          <w:tab w:val="left" w:pos="3544"/>
        </w:tabs>
        <w:spacing w:after="0" w:line="240" w:lineRule="auto"/>
        <w:ind w:left="0"/>
        <w:jc w:val="both"/>
        <w:rPr>
          <w:rFonts w:ascii="Cantarell" w:eastAsia="Times New Roman" w:hAnsi="Cantarell" w:cs="Caladea"/>
          <w:color w:val="auto"/>
          <w:sz w:val="24"/>
          <w:szCs w:val="24"/>
        </w:rPr>
      </w:pPr>
    </w:p>
    <w:p w:rsidR="00A76E0C" w:rsidRDefault="003355CE">
      <w:pPr>
        <w:pStyle w:val="ListParagraph"/>
        <w:tabs>
          <w:tab w:val="left" w:pos="1701"/>
          <w:tab w:val="left" w:pos="3544"/>
        </w:tabs>
        <w:spacing w:after="0" w:line="240" w:lineRule="auto"/>
        <w:ind w:left="0"/>
        <w:jc w:val="both"/>
        <w:rPr>
          <w:rFonts w:eastAsia="Times New Roman" w:cs="Caladea"/>
          <w:color w:val="111111"/>
          <w:sz w:val="24"/>
          <w:szCs w:val="24"/>
        </w:rPr>
      </w:pPr>
      <w:r>
        <w:rPr>
          <w:rFonts w:ascii="Cantarell" w:eastAsia="Times New Roman" w:hAnsi="Cantarell" w:cs="Caladea"/>
          <w:color w:val="auto"/>
          <w:sz w:val="24"/>
          <w:szCs w:val="24"/>
        </w:rPr>
        <w:t>(</w:t>
      </w:r>
      <w:r>
        <w:rPr>
          <w:rFonts w:ascii="Cantarell" w:eastAsia="Times New Roman" w:hAnsi="Cantarell" w:cs="Caladea"/>
          <w:b/>
          <w:bCs/>
          <w:color w:val="auto"/>
          <w:sz w:val="24"/>
          <w:szCs w:val="24"/>
        </w:rPr>
        <w:t>a) Economy</w:t>
      </w:r>
    </w:p>
    <w:p w:rsidR="00A76E0C" w:rsidRDefault="00A76E0C">
      <w:pPr>
        <w:pStyle w:val="ListParagraph"/>
        <w:tabs>
          <w:tab w:val="left" w:pos="1701"/>
          <w:tab w:val="left" w:pos="3544"/>
        </w:tabs>
        <w:spacing w:after="0" w:line="240" w:lineRule="auto"/>
        <w:ind w:left="0"/>
        <w:jc w:val="both"/>
        <w:rPr>
          <w:rFonts w:ascii="Cantarell" w:eastAsia="Times New Roman" w:hAnsi="Cantarell" w:cs="Caladea"/>
          <w:b/>
          <w:bCs/>
          <w:color w:val="auto"/>
          <w:sz w:val="24"/>
          <w:szCs w:val="24"/>
        </w:rPr>
      </w:pPr>
    </w:p>
    <w:p w:rsidR="00A76E0C" w:rsidRDefault="003355CE">
      <w:pPr>
        <w:spacing w:after="0" w:line="240" w:lineRule="auto"/>
        <w:jc w:val="both"/>
        <w:rPr>
          <w:color w:val="auto"/>
        </w:rPr>
      </w:pPr>
      <w:r>
        <w:rPr>
          <w:rFonts w:ascii="Cantarell" w:eastAsia="Arial" w:hAnsi="Cantarell" w:cs="Caladea"/>
          <w:b/>
          <w:bCs/>
          <w:color w:val="auto"/>
          <w:sz w:val="24"/>
          <w:szCs w:val="24"/>
        </w:rPr>
        <w:t>(</w:t>
      </w:r>
      <w:proofErr w:type="spellStart"/>
      <w:r>
        <w:rPr>
          <w:rFonts w:ascii="Cantarell" w:eastAsia="Arial" w:hAnsi="Cantarell" w:cs="Caladea"/>
          <w:b/>
          <w:bCs/>
          <w:color w:val="auto"/>
          <w:sz w:val="24"/>
          <w:szCs w:val="24"/>
        </w:rPr>
        <w:t>i</w:t>
      </w:r>
      <w:proofErr w:type="spellEnd"/>
      <w:r>
        <w:rPr>
          <w:rFonts w:ascii="Cantarell" w:eastAsia="Arial" w:hAnsi="Cantarell" w:cs="Caladea"/>
          <w:b/>
          <w:bCs/>
          <w:color w:val="auto"/>
          <w:sz w:val="24"/>
          <w:szCs w:val="24"/>
        </w:rPr>
        <w:t>)</w:t>
      </w:r>
      <w:r>
        <w:rPr>
          <w:rFonts w:ascii="Cantarell" w:eastAsia="Arial" w:hAnsi="Cantarell" w:cs="Caladea"/>
          <w:b/>
          <w:bCs/>
          <w:color w:val="auto"/>
          <w:sz w:val="24"/>
          <w:szCs w:val="24"/>
        </w:rPr>
        <w:tab/>
        <w:t>Industry and Agriculture</w:t>
      </w:r>
    </w:p>
    <w:p w:rsidR="00A76E0C" w:rsidRDefault="003355CE">
      <w:pPr>
        <w:spacing w:after="0" w:line="240" w:lineRule="auto"/>
        <w:jc w:val="both"/>
        <w:rPr>
          <w:rFonts w:ascii="Cantarell" w:eastAsia="Arial" w:hAnsi="Cantarell" w:cs="Caladea"/>
          <w:b/>
          <w:color w:val="auto"/>
          <w:sz w:val="24"/>
          <w:szCs w:val="24"/>
        </w:rPr>
      </w:pPr>
      <w:r>
        <w:rPr>
          <w:rFonts w:ascii="Cantarell" w:hAnsi="Cantarell" w:cs="Caladea"/>
          <w:color w:val="auto"/>
          <w:sz w:val="24"/>
          <w:szCs w:val="24"/>
        </w:rPr>
        <w:t>Access to agricultu</w:t>
      </w:r>
      <w:r>
        <w:rPr>
          <w:rFonts w:ascii="Cantarell" w:hAnsi="Cantarell" w:cs="Caladea"/>
          <w:color w:val="000000"/>
          <w:sz w:val="24"/>
          <w:szCs w:val="24"/>
          <w:shd w:val="clear" w:color="auto" w:fill="FFFF00"/>
        </w:rPr>
        <w:t>ral inp</w:t>
      </w:r>
      <w:r>
        <w:rPr>
          <w:rFonts w:ascii="Cantarell" w:hAnsi="Cantarell" w:cs="Caladea"/>
          <w:color w:val="auto"/>
          <w:sz w:val="24"/>
          <w:szCs w:val="24"/>
        </w:rPr>
        <w:t>uts, which are mostly imported, including seeds, fuel, fertilizers, plant protection materials and feed, remained constrained by high prices due to the currency collapse on the parallel FX market. The high costs of agricultural inputs and lack of labor remain the main crop and livestock production difficulties, while higher transportation costs, lower sale prices and lower demand are the most cited sales challenges by both crop and livestock producers. Access to labor, as a reported production difficulty, is increasing mainly due to the shortage of agricultural farm labor and/or labor requesting higher daily wages, as per FAO. In an attempt to face the high costs of imported agricultural inputs, farmers are tapping substitutes, such as relying more on manure from cows, goat and chicken or using domestically produced seeds.</w:t>
      </w:r>
    </w:p>
    <w:p w:rsidR="00A76E0C" w:rsidRDefault="00A76E0C">
      <w:pPr>
        <w:spacing w:after="0" w:line="240" w:lineRule="auto"/>
        <w:jc w:val="both"/>
        <w:rPr>
          <w:rFonts w:ascii="Cantarell" w:eastAsia="Arial" w:hAnsi="Cantarell" w:cs="Caladea"/>
          <w:b/>
          <w:color w:val="auto"/>
          <w:sz w:val="24"/>
          <w:szCs w:val="24"/>
        </w:rPr>
      </w:pPr>
    </w:p>
    <w:p w:rsidR="00A76E0C" w:rsidRDefault="003355CE">
      <w:pPr>
        <w:spacing w:after="0" w:line="240" w:lineRule="auto"/>
        <w:jc w:val="both"/>
        <w:rPr>
          <w:rFonts w:ascii="Cantarell" w:eastAsia="Arial" w:hAnsi="Cantarell" w:cs="Caladea"/>
          <w:b/>
          <w:color w:val="auto"/>
          <w:sz w:val="24"/>
          <w:szCs w:val="24"/>
        </w:rPr>
      </w:pPr>
      <w:r>
        <w:rPr>
          <w:rFonts w:ascii="Cantarell" w:hAnsi="Cantarell" w:cs="Caladea"/>
          <w:color w:val="auto"/>
          <w:sz w:val="24"/>
          <w:szCs w:val="24"/>
        </w:rPr>
        <w:t>At the level of the industrial sector, Lebanese manufacturers continue to face supply chain issues and bottlenecks, which are resulting in consumer goods shortages, feeding through into supply-side inflation and higher raw materials costs. This was exacerbated by a weak business environment, as Lebanon suffers from high levels of perceived corruption, burdensome procedures, weak infrastructure and shortages of basic services, including electricity.</w:t>
      </w:r>
    </w:p>
    <w:p w:rsidR="00A76E0C" w:rsidRDefault="003355CE">
      <w:pPr>
        <w:spacing w:after="0" w:line="240" w:lineRule="auto"/>
        <w:jc w:val="both"/>
        <w:rPr>
          <w:rFonts w:ascii="Cantarell" w:eastAsia="Arial" w:hAnsi="Cantarell" w:cs="Caladea"/>
          <w:b/>
          <w:color w:val="auto"/>
          <w:sz w:val="24"/>
          <w:szCs w:val="24"/>
        </w:rPr>
      </w:pPr>
      <w:r>
        <w:rPr>
          <w:rFonts w:ascii="Cantarell" w:eastAsia="Arial" w:hAnsi="Cantarell" w:cs="Caladea"/>
          <w:b/>
          <w:color w:val="auto"/>
          <w:sz w:val="24"/>
          <w:szCs w:val="24"/>
        </w:rPr>
        <w:t>Source: Bank Audi – Lebanon Economic Report (2</w:t>
      </w:r>
      <w:r>
        <w:rPr>
          <w:rFonts w:ascii="Cantarell" w:eastAsia="Arial" w:hAnsi="Cantarell" w:cs="Caladea"/>
          <w:b/>
          <w:color w:val="auto"/>
          <w:sz w:val="24"/>
          <w:szCs w:val="24"/>
          <w:vertAlign w:val="superscript"/>
        </w:rPr>
        <w:t>nd</w:t>
      </w:r>
      <w:r>
        <w:rPr>
          <w:rFonts w:ascii="Cantarell" w:eastAsia="Arial" w:hAnsi="Cantarell" w:cs="Caladea"/>
          <w:b/>
          <w:color w:val="auto"/>
          <w:sz w:val="24"/>
          <w:szCs w:val="24"/>
        </w:rPr>
        <w:t xml:space="preserve"> Quarter 2023)</w:t>
      </w:r>
    </w:p>
    <w:p w:rsidR="00A76E0C" w:rsidRDefault="00A76E0C">
      <w:pPr>
        <w:spacing w:after="0" w:line="240" w:lineRule="auto"/>
        <w:rPr>
          <w:rFonts w:ascii="Cantarell" w:hAnsi="Cantarell" w:cs="Caladea"/>
          <w:color w:val="auto"/>
          <w:sz w:val="24"/>
          <w:szCs w:val="24"/>
        </w:rPr>
      </w:pPr>
    </w:p>
    <w:p w:rsidR="00A76E0C" w:rsidRDefault="003355CE">
      <w:pPr>
        <w:pStyle w:val="BodyText"/>
        <w:spacing w:after="0" w:line="240" w:lineRule="auto"/>
        <w:jc w:val="both"/>
      </w:pPr>
      <w:r>
        <w:rPr>
          <w:rFonts w:ascii="Cantarell" w:eastAsia="Arial" w:hAnsi="Cantarell" w:cs="Caladea"/>
          <w:b/>
          <w:bCs/>
          <w:color w:val="auto"/>
          <w:w w:val="94"/>
          <w:sz w:val="24"/>
          <w:szCs w:val="24"/>
        </w:rPr>
        <w:t>(ii) Unemployment</w:t>
      </w:r>
    </w:p>
    <w:p w:rsidR="00A76E0C" w:rsidRDefault="00A76E0C">
      <w:pPr>
        <w:pStyle w:val="BodyText"/>
        <w:spacing w:after="0" w:line="240" w:lineRule="auto"/>
        <w:jc w:val="both"/>
        <w:rPr>
          <w:rFonts w:ascii="Cantarell" w:eastAsia="Arial" w:hAnsi="Cantarell" w:cs="Caladea"/>
          <w:b/>
          <w:bCs/>
          <w:color w:val="auto"/>
          <w:w w:val="94"/>
          <w:sz w:val="24"/>
          <w:szCs w:val="24"/>
        </w:rPr>
      </w:pPr>
    </w:p>
    <w:p w:rsidR="00A76E0C" w:rsidRDefault="003355CE">
      <w:pPr>
        <w:pStyle w:val="BodyText"/>
        <w:spacing w:after="0"/>
        <w:rPr>
          <w:color w:val="3465A4"/>
        </w:rPr>
      </w:pPr>
      <w:r>
        <w:rPr>
          <w:rFonts w:ascii="Cantarell" w:eastAsia="Arial" w:hAnsi="Cantarell" w:cs="Caladea"/>
          <w:color w:val="auto"/>
          <w:w w:val="94"/>
          <w:sz w:val="24"/>
          <w:szCs w:val="24"/>
        </w:rPr>
        <w:t>In 2023, the unemploymen</w:t>
      </w:r>
      <w:r>
        <w:rPr>
          <w:rFonts w:ascii="Cantarell" w:eastAsia="Arial" w:hAnsi="Cantarell" w:cs="Caladea"/>
          <w:color w:val="000000"/>
          <w:w w:val="94"/>
          <w:sz w:val="24"/>
          <w:szCs w:val="24"/>
          <w:shd w:val="clear" w:color="auto" w:fill="FFFF00"/>
        </w:rPr>
        <w:t>t rate in Lebanon remained nearly unchanged at around 11.68 percent. Still, 2023 marked the third consecut</w:t>
      </w:r>
      <w:r>
        <w:rPr>
          <w:rFonts w:ascii="Cantarell" w:eastAsia="Arial" w:hAnsi="Cantarell" w:cs="Caladea"/>
          <w:color w:val="auto"/>
          <w:w w:val="94"/>
          <w:sz w:val="24"/>
          <w:szCs w:val="24"/>
        </w:rPr>
        <w:t>ive decline of the unemployment rate Published by Aaron O'Neill, Jul 4, 2024 .</w:t>
      </w:r>
      <w:r>
        <w:rPr>
          <w:rFonts w:ascii="Cantarell" w:eastAsia="Arial" w:hAnsi="Cantarell" w:cs="Caladea"/>
          <w:color w:val="auto"/>
          <w:w w:val="94"/>
          <w:sz w:val="24"/>
          <w:szCs w:val="24"/>
        </w:rPr>
        <w:br/>
        <w:t>The unemployment rate of a country or region refers to the share of the total workforce that is currently without work, but actively searching for employment. It does not include economically inactive persons, such as children, retirees, or the long-term unemployed.</w:t>
      </w:r>
      <w:r>
        <w:rPr>
          <w:rFonts w:ascii="Cantarell" w:eastAsia="Arial" w:hAnsi="Cantarell" w:cs="Caladea"/>
          <w:color w:val="3465A4"/>
          <w:w w:val="94"/>
          <w:sz w:val="24"/>
          <w:szCs w:val="24"/>
        </w:rPr>
        <w:t xml:space="preserve"> </w:t>
      </w:r>
      <w:r>
        <w:rPr>
          <w:rFonts w:ascii="Cantarell" w:eastAsia="Arial" w:hAnsi="Cantarell" w:cs="Caladea"/>
          <w:b/>
          <w:bCs/>
          <w:color w:val="auto"/>
          <w:w w:val="94"/>
          <w:sz w:val="24"/>
          <w:szCs w:val="24"/>
        </w:rPr>
        <w:t>Source: Bank Audi – Lebanon Economic Report (2</w:t>
      </w:r>
      <w:r>
        <w:rPr>
          <w:rFonts w:ascii="Cantarell" w:eastAsia="Arial" w:hAnsi="Cantarell" w:cs="Caladea"/>
          <w:b/>
          <w:bCs/>
          <w:color w:val="auto"/>
          <w:w w:val="94"/>
          <w:sz w:val="24"/>
          <w:szCs w:val="24"/>
          <w:vertAlign w:val="superscript"/>
        </w:rPr>
        <w:t>nd</w:t>
      </w:r>
      <w:r>
        <w:rPr>
          <w:rFonts w:ascii="Cantarell" w:eastAsia="Arial" w:hAnsi="Cantarell" w:cs="Caladea"/>
          <w:b/>
          <w:bCs/>
          <w:color w:val="auto"/>
          <w:w w:val="94"/>
          <w:sz w:val="24"/>
          <w:szCs w:val="24"/>
        </w:rPr>
        <w:t xml:space="preserve"> Quarter 2023)</w:t>
      </w:r>
    </w:p>
    <w:p w:rsidR="00A76E0C" w:rsidRDefault="00A76E0C">
      <w:pPr>
        <w:pStyle w:val="BodyText"/>
        <w:spacing w:after="0"/>
        <w:jc w:val="both"/>
        <w:rPr>
          <w:rFonts w:ascii="Cantarell" w:hAnsi="Cantarell" w:cs="Caladea"/>
          <w:b/>
          <w:color w:val="auto"/>
          <w:sz w:val="24"/>
          <w:szCs w:val="24"/>
        </w:rPr>
      </w:pPr>
    </w:p>
    <w:p w:rsidR="00A76E0C" w:rsidRDefault="003355CE">
      <w:pPr>
        <w:spacing w:after="0" w:line="240" w:lineRule="auto"/>
        <w:jc w:val="both"/>
        <w:rPr>
          <w:color w:val="auto"/>
        </w:rPr>
      </w:pPr>
      <w:r>
        <w:rPr>
          <w:rFonts w:ascii="Cantarell" w:hAnsi="Cantarell" w:cs="Caladea"/>
          <w:b/>
          <w:color w:val="auto"/>
          <w:sz w:val="24"/>
          <w:szCs w:val="24"/>
        </w:rPr>
        <w:t>(iii) Inflation</w:t>
      </w:r>
    </w:p>
    <w:p w:rsidR="00A76E0C" w:rsidRDefault="00A76E0C">
      <w:pPr>
        <w:spacing w:after="0" w:line="240" w:lineRule="auto"/>
        <w:jc w:val="both"/>
        <w:rPr>
          <w:rFonts w:ascii="Cantarell" w:hAnsi="Cantarell" w:cs="Caladea"/>
          <w:b/>
          <w:color w:val="auto"/>
          <w:sz w:val="24"/>
          <w:szCs w:val="24"/>
        </w:rPr>
      </w:pPr>
    </w:p>
    <w:p w:rsidR="00A76E0C" w:rsidRDefault="003355CE">
      <w:pPr>
        <w:pStyle w:val="Heading2"/>
        <w:keepNext w:val="0"/>
        <w:numPr>
          <w:ilvl w:val="1"/>
          <w:numId w:val="2"/>
        </w:numPr>
        <w:spacing w:before="0" w:after="0" w:line="240" w:lineRule="auto"/>
        <w:jc w:val="both"/>
        <w:rPr>
          <w:color w:val="3465A4"/>
        </w:rPr>
      </w:pPr>
      <w:r>
        <w:rPr>
          <w:rFonts w:ascii="Cantarell" w:eastAsia="Arial" w:hAnsi="Cantarell" w:cs="Caladea"/>
          <w:b w:val="0"/>
          <w:bCs w:val="0"/>
          <w:color w:val="auto"/>
          <w:w w:val="94"/>
          <w:sz w:val="24"/>
          <w:szCs w:val="24"/>
        </w:rPr>
        <w:t>Inflation is expected to remain among the highest globally, at a projected 165 percent. Narrow money, inflation, and currency depreciation will co</w:t>
      </w:r>
      <w:r>
        <w:rPr>
          <w:rFonts w:ascii="Cantarell" w:eastAsia="Arial" w:hAnsi="Cantarell" w:cs="Caladea"/>
          <w:b w:val="0"/>
          <w:bCs w:val="0"/>
          <w:color w:val="000000"/>
          <w:w w:val="94"/>
          <w:sz w:val="24"/>
          <w:szCs w:val="24"/>
          <w:shd w:val="clear" w:color="auto" w:fill="FFFF00"/>
        </w:rPr>
        <w:t>ntinue t</w:t>
      </w:r>
      <w:r>
        <w:rPr>
          <w:rFonts w:ascii="Cantarell" w:eastAsia="Arial" w:hAnsi="Cantarell" w:cs="Caladea"/>
          <w:b w:val="0"/>
          <w:bCs w:val="0"/>
          <w:color w:val="auto"/>
          <w:w w:val="94"/>
          <w:sz w:val="24"/>
          <w:szCs w:val="24"/>
        </w:rPr>
        <w:t>o shape unstable macroeconomic dynamics in the absence of a new exchange rate and monetary framework.</w:t>
      </w:r>
    </w:p>
    <w:p w:rsidR="00A76E0C" w:rsidRDefault="003355CE">
      <w:pPr>
        <w:spacing w:after="0" w:line="240" w:lineRule="auto"/>
        <w:jc w:val="both"/>
        <w:rPr>
          <w:rFonts w:ascii="Cantarell" w:eastAsia="Arial" w:hAnsi="Cantarell" w:cs="Caladea"/>
          <w:b/>
          <w:color w:val="auto"/>
          <w:sz w:val="24"/>
          <w:szCs w:val="24"/>
        </w:rPr>
      </w:pPr>
      <w:r>
        <w:rPr>
          <w:rFonts w:ascii="Cantarell" w:eastAsia="Arial" w:hAnsi="Cantarell" w:cs="Caladea"/>
          <w:b/>
          <w:color w:val="auto"/>
          <w:w w:val="94"/>
          <w:sz w:val="24"/>
          <w:szCs w:val="24"/>
        </w:rPr>
        <w:t>Source: Bank Audi – Lebanon Economic Report (2</w:t>
      </w:r>
      <w:r>
        <w:rPr>
          <w:rFonts w:ascii="Cantarell" w:eastAsia="Arial" w:hAnsi="Cantarell" w:cs="Caladea"/>
          <w:b/>
          <w:color w:val="auto"/>
          <w:w w:val="94"/>
          <w:sz w:val="24"/>
          <w:szCs w:val="24"/>
          <w:vertAlign w:val="superscript"/>
        </w:rPr>
        <w:t>nd</w:t>
      </w:r>
      <w:r>
        <w:rPr>
          <w:rFonts w:ascii="Cantarell" w:eastAsia="Arial" w:hAnsi="Cantarell" w:cs="Caladea"/>
          <w:b/>
          <w:color w:val="auto"/>
          <w:w w:val="94"/>
          <w:sz w:val="24"/>
          <w:szCs w:val="24"/>
        </w:rPr>
        <w:t xml:space="preserve"> Quarter 2023)</w:t>
      </w:r>
    </w:p>
    <w:p w:rsidR="00A76E0C" w:rsidRDefault="00A76E0C">
      <w:pPr>
        <w:pStyle w:val="BodyText"/>
        <w:spacing w:after="0" w:line="240" w:lineRule="auto"/>
        <w:jc w:val="both"/>
        <w:rPr>
          <w:rFonts w:ascii="Cantarell" w:eastAsia="Times New Roman" w:hAnsi="Cantarell" w:cs="Caladea"/>
          <w:color w:val="auto"/>
          <w:spacing w:val="1"/>
          <w:w w:val="94"/>
          <w:sz w:val="24"/>
          <w:szCs w:val="24"/>
        </w:rPr>
      </w:pPr>
    </w:p>
    <w:p w:rsidR="00A76E0C" w:rsidRDefault="003355CE">
      <w:pPr>
        <w:spacing w:after="0" w:line="240" w:lineRule="auto"/>
        <w:jc w:val="both"/>
        <w:rPr>
          <w:color w:val="C9211E"/>
        </w:rPr>
      </w:pPr>
      <w:r>
        <w:rPr>
          <w:rFonts w:ascii="Cantarell" w:eastAsia="Arial" w:hAnsi="Cantarell" w:cs="Caladea"/>
          <w:b/>
          <w:color w:val="auto"/>
          <w:sz w:val="24"/>
          <w:szCs w:val="24"/>
        </w:rPr>
        <w:t>(b)</w:t>
      </w:r>
      <w:r>
        <w:rPr>
          <w:rFonts w:ascii="Cantarell" w:eastAsia="Arial" w:hAnsi="Cantarell" w:cs="Caladea"/>
          <w:b/>
          <w:color w:val="auto"/>
          <w:sz w:val="24"/>
          <w:szCs w:val="24"/>
        </w:rPr>
        <w:tab/>
        <w:t>Trade and Services</w:t>
      </w:r>
    </w:p>
    <w:p w:rsidR="00A76E0C" w:rsidRDefault="00A76E0C">
      <w:pPr>
        <w:spacing w:after="0" w:line="240" w:lineRule="auto"/>
        <w:jc w:val="both"/>
        <w:rPr>
          <w:rFonts w:ascii="Cantarell" w:eastAsia="Arial" w:hAnsi="Cantarell" w:cs="Caladea"/>
          <w:color w:val="auto"/>
          <w:w w:val="94"/>
          <w:sz w:val="24"/>
          <w:szCs w:val="24"/>
        </w:rPr>
      </w:pPr>
    </w:p>
    <w:p w:rsidR="00A76E0C" w:rsidRDefault="003355CE">
      <w:pPr>
        <w:spacing w:after="0" w:line="240" w:lineRule="auto"/>
        <w:jc w:val="both"/>
        <w:rPr>
          <w:color w:val="auto"/>
        </w:rPr>
      </w:pPr>
      <w:r>
        <w:rPr>
          <w:rFonts w:ascii="Cantarell" w:hAnsi="Cantarell" w:cs="Caladea"/>
          <w:b/>
          <w:color w:val="auto"/>
          <w:sz w:val="24"/>
          <w:szCs w:val="24"/>
        </w:rPr>
        <w:t>(</w:t>
      </w:r>
      <w:proofErr w:type="spellStart"/>
      <w:r>
        <w:rPr>
          <w:rFonts w:ascii="Cantarell" w:hAnsi="Cantarell" w:cs="Caladea"/>
          <w:b/>
          <w:color w:val="auto"/>
          <w:sz w:val="24"/>
          <w:szCs w:val="24"/>
        </w:rPr>
        <w:t>i</w:t>
      </w:r>
      <w:proofErr w:type="spellEnd"/>
      <w:r>
        <w:rPr>
          <w:rFonts w:ascii="Cantarell" w:hAnsi="Cantarell" w:cs="Caladea"/>
          <w:b/>
          <w:color w:val="auto"/>
          <w:sz w:val="24"/>
          <w:szCs w:val="24"/>
        </w:rPr>
        <w:t>) Trade Balance</w:t>
      </w:r>
    </w:p>
    <w:p w:rsidR="00A76E0C" w:rsidRDefault="00A76E0C">
      <w:pPr>
        <w:spacing w:after="0" w:line="240" w:lineRule="auto"/>
        <w:jc w:val="both"/>
        <w:rPr>
          <w:rFonts w:ascii="Cantarell" w:eastAsia="Times New Roman" w:hAnsi="Cantarell" w:cs="Caladea"/>
          <w:color w:val="auto"/>
          <w:sz w:val="24"/>
          <w:szCs w:val="24"/>
        </w:rPr>
      </w:pPr>
    </w:p>
    <w:p w:rsidR="00A76E0C" w:rsidRDefault="003355CE">
      <w:pPr>
        <w:spacing w:after="0" w:line="240" w:lineRule="auto"/>
        <w:jc w:val="both"/>
        <w:rPr>
          <w:color w:val="3465A4"/>
        </w:rPr>
      </w:pPr>
      <w:r>
        <w:rPr>
          <w:rFonts w:ascii="Cantarell" w:eastAsia="Times New Roman" w:hAnsi="Cantarell" w:cs="Caladea"/>
          <w:color w:val="auto"/>
          <w:sz w:val="24"/>
          <w:szCs w:val="24"/>
        </w:rPr>
        <w:t xml:space="preserve">According to the Customs Administration, Lebanon’s trade deficit totaled $13.99B down from $15.56B during </w:t>
      </w:r>
      <w:r>
        <w:rPr>
          <w:rFonts w:ascii="Cantarell" w:eastAsia="Times New Roman" w:hAnsi="Cantarell" w:cs="Caladea"/>
          <w:color w:val="000000"/>
          <w:sz w:val="24"/>
          <w:szCs w:val="24"/>
          <w:shd w:val="clear" w:color="auto" w:fill="FFFF00"/>
        </w:rPr>
        <w:t>the sam</w:t>
      </w:r>
      <w:r>
        <w:rPr>
          <w:rFonts w:ascii="Cantarell" w:eastAsia="Times New Roman" w:hAnsi="Cantarell" w:cs="Caladea"/>
          <w:color w:val="auto"/>
          <w:sz w:val="24"/>
          <w:szCs w:val="24"/>
        </w:rPr>
        <w:t xml:space="preserve">e period last year. Total imported goods dropped by 4.85% year-on-year (YOY) to $18.13B while total exports increased by 18.53% YOY to stand at $4.14B by December 2023. </w:t>
      </w:r>
    </w:p>
    <w:p w:rsidR="00A76E0C" w:rsidRDefault="003355CE">
      <w:pPr>
        <w:spacing w:after="0" w:line="240" w:lineRule="auto"/>
        <w:jc w:val="both"/>
        <w:rPr>
          <w:color w:val="3465A4"/>
        </w:rPr>
      </w:pPr>
      <w:r>
        <w:rPr>
          <w:rFonts w:ascii="Cantarell" w:eastAsia="Times New Roman" w:hAnsi="Cantarell" w:cs="Caladea"/>
          <w:color w:val="auto"/>
          <w:sz w:val="24"/>
          <w:szCs w:val="24"/>
        </w:rPr>
        <w:t>Lebanon’s balance of payment (BOP) for 2023 — the amount of money flowing into the country versus the amount flowing out – recorded a deficit of around $643 million compared to a deficit of $2.64 billion in 2022. This represents a drop of 75.6 percent between the two years.</w:t>
      </w:r>
    </w:p>
    <w:p w:rsidR="00A76E0C" w:rsidRDefault="00A76E0C">
      <w:pPr>
        <w:spacing w:after="0" w:line="240" w:lineRule="auto"/>
        <w:jc w:val="both"/>
        <w:rPr>
          <w:color w:val="3465A4"/>
        </w:rPr>
      </w:pPr>
    </w:p>
    <w:p w:rsidR="00A76E0C" w:rsidRDefault="003355CE">
      <w:pPr>
        <w:spacing w:after="0" w:line="240" w:lineRule="auto"/>
        <w:jc w:val="both"/>
        <w:rPr>
          <w:b/>
          <w:bCs/>
          <w:color w:val="1C1C1C"/>
        </w:rPr>
      </w:pPr>
      <w:r>
        <w:rPr>
          <w:rFonts w:ascii="Cantarell" w:eastAsia="Times New Roman" w:hAnsi="Cantarell" w:cs="Caladea"/>
          <w:b/>
          <w:bCs/>
          <w:color w:val="1C1C1C"/>
          <w:sz w:val="24"/>
          <w:szCs w:val="24"/>
        </w:rPr>
        <w:t>(Source: Lebanon</w:t>
      </w:r>
    </w:p>
    <w:p w:rsidR="00A76E0C" w:rsidRDefault="003355CE">
      <w:pPr>
        <w:spacing w:after="0" w:line="240" w:lineRule="auto"/>
        <w:jc w:val="both"/>
        <w:rPr>
          <w:b/>
          <w:bCs/>
          <w:color w:val="1C1C1C"/>
        </w:rPr>
      </w:pPr>
      <w:r>
        <w:rPr>
          <w:rFonts w:ascii="Cantarell" w:eastAsia="Times New Roman" w:hAnsi="Cantarell" w:cs="Caladea"/>
          <w:b/>
          <w:bCs/>
          <w:color w:val="1C1C1C"/>
          <w:sz w:val="24"/>
          <w:szCs w:val="24"/>
        </w:rPr>
        <w:t xml:space="preserve">Economic Monitor </w:t>
      </w:r>
    </w:p>
    <w:p w:rsidR="00A76E0C" w:rsidRDefault="003355CE">
      <w:pPr>
        <w:spacing w:after="0" w:line="240" w:lineRule="auto"/>
        <w:jc w:val="both"/>
        <w:rPr>
          <w:b/>
          <w:bCs/>
          <w:color w:val="1C1C1C"/>
        </w:rPr>
      </w:pPr>
      <w:r>
        <w:rPr>
          <w:rFonts w:ascii="Cantarell" w:eastAsia="Times New Roman" w:hAnsi="Cantarell" w:cs="Caladea"/>
          <w:b/>
          <w:bCs/>
          <w:color w:val="1C1C1C"/>
          <w:sz w:val="24"/>
          <w:szCs w:val="24"/>
        </w:rPr>
        <w:t>Spring 2023</w:t>
      </w:r>
    </w:p>
    <w:p w:rsidR="00A76E0C" w:rsidRDefault="003355CE">
      <w:pPr>
        <w:spacing w:after="0" w:line="240" w:lineRule="auto"/>
        <w:jc w:val="both"/>
        <w:rPr>
          <w:b/>
          <w:bCs/>
          <w:color w:val="1C1C1C"/>
        </w:rPr>
      </w:pPr>
      <w:r>
        <w:rPr>
          <w:rFonts w:ascii="Cantarell" w:eastAsia="Times New Roman" w:hAnsi="Cantarell" w:cs="Caladea"/>
          <w:b/>
          <w:bCs/>
          <w:color w:val="1C1C1C"/>
          <w:sz w:val="24"/>
          <w:szCs w:val="24"/>
        </w:rPr>
        <w:t>Global Practice for Macroeconomics, Trade &amp; Investment</w:t>
      </w:r>
    </w:p>
    <w:p w:rsidR="00A76E0C" w:rsidRDefault="003355CE">
      <w:pPr>
        <w:spacing w:after="0" w:line="240" w:lineRule="auto"/>
        <w:jc w:val="both"/>
        <w:rPr>
          <w:b/>
          <w:bCs/>
          <w:color w:val="1C1C1C"/>
        </w:rPr>
      </w:pPr>
      <w:r>
        <w:rPr>
          <w:rFonts w:ascii="Cantarell" w:eastAsia="Times New Roman" w:hAnsi="Cantarell" w:cs="Caladea"/>
          <w:b/>
          <w:bCs/>
          <w:color w:val="1C1C1C"/>
          <w:sz w:val="24"/>
          <w:szCs w:val="24"/>
        </w:rPr>
        <w:t>Middle East and North Africa Region</w:t>
      </w:r>
    </w:p>
    <w:p w:rsidR="00A76E0C" w:rsidRDefault="003355CE">
      <w:pPr>
        <w:spacing w:after="0" w:line="240" w:lineRule="auto"/>
        <w:jc w:val="both"/>
        <w:rPr>
          <w:b/>
          <w:bCs/>
          <w:color w:val="1C1C1C"/>
        </w:rPr>
      </w:pPr>
      <w:r>
        <w:rPr>
          <w:rFonts w:ascii="Cantarell" w:eastAsia="Times New Roman" w:hAnsi="Cantarell" w:cs="Caladea"/>
          <w:b/>
          <w:bCs/>
          <w:color w:val="1C1C1C"/>
          <w:sz w:val="24"/>
          <w:szCs w:val="24"/>
        </w:rPr>
        <w:t>Document of the World Bank)</w:t>
      </w:r>
    </w:p>
    <w:p w:rsidR="00A76E0C" w:rsidRDefault="00A76E0C">
      <w:pPr>
        <w:spacing w:after="0" w:line="240" w:lineRule="auto"/>
        <w:jc w:val="both"/>
        <w:rPr>
          <w:rFonts w:ascii="Cantarell" w:eastAsia="Times New Roman" w:hAnsi="Cantarell" w:cs="Caladea"/>
          <w:color w:val="auto"/>
          <w:sz w:val="24"/>
          <w:szCs w:val="24"/>
        </w:rPr>
      </w:pPr>
    </w:p>
    <w:p w:rsidR="00A76E0C" w:rsidRDefault="003355CE">
      <w:pPr>
        <w:spacing w:after="0" w:line="240" w:lineRule="auto"/>
        <w:jc w:val="both"/>
        <w:rPr>
          <w:color w:val="auto"/>
        </w:rPr>
      </w:pPr>
      <w:r>
        <w:rPr>
          <w:rFonts w:ascii="Cantarell" w:eastAsia="Georgia" w:hAnsi="Cantarell" w:cs="Caladea"/>
          <w:b/>
          <w:bCs/>
          <w:color w:val="auto"/>
          <w:sz w:val="24"/>
          <w:szCs w:val="24"/>
        </w:rPr>
        <w:t>(c</w:t>
      </w:r>
      <w:r>
        <w:rPr>
          <w:rFonts w:ascii="Cantarell" w:eastAsia="Georgia" w:hAnsi="Cantarell" w:cs="Caladea"/>
          <w:b/>
          <w:bCs/>
          <w:color w:val="auto"/>
          <w:spacing w:val="25"/>
          <w:sz w:val="24"/>
          <w:szCs w:val="24"/>
        </w:rPr>
        <w:t>)</w:t>
      </w:r>
      <w:r>
        <w:rPr>
          <w:rFonts w:ascii="Cantarell" w:eastAsia="Georgia" w:hAnsi="Cantarell" w:cs="Caladea"/>
          <w:b/>
          <w:bCs/>
          <w:color w:val="auto"/>
          <w:spacing w:val="4"/>
          <w:sz w:val="24"/>
          <w:szCs w:val="24"/>
          <w:u w:val="single"/>
        </w:rPr>
        <w:t>B</w:t>
      </w:r>
      <w:r>
        <w:rPr>
          <w:rFonts w:ascii="Cantarell" w:eastAsia="Georgia" w:hAnsi="Cantarell" w:cs="Caladea"/>
          <w:b/>
          <w:bCs/>
          <w:color w:val="auto"/>
          <w:spacing w:val="3"/>
          <w:sz w:val="24"/>
          <w:szCs w:val="24"/>
          <w:u w:val="single"/>
        </w:rPr>
        <w:t>a</w:t>
      </w:r>
      <w:r>
        <w:rPr>
          <w:rFonts w:ascii="Cantarell" w:eastAsia="Georgia" w:hAnsi="Cantarell" w:cs="Caladea"/>
          <w:b/>
          <w:bCs/>
          <w:color w:val="auto"/>
          <w:spacing w:val="2"/>
          <w:sz w:val="24"/>
          <w:szCs w:val="24"/>
          <w:u w:val="single"/>
        </w:rPr>
        <w:t>n</w:t>
      </w:r>
      <w:r>
        <w:rPr>
          <w:rFonts w:ascii="Cantarell" w:eastAsia="Georgia" w:hAnsi="Cantarell" w:cs="Caladea"/>
          <w:b/>
          <w:bCs/>
          <w:color w:val="auto"/>
          <w:sz w:val="24"/>
          <w:szCs w:val="24"/>
          <w:u w:val="single"/>
        </w:rPr>
        <w:t>k</w:t>
      </w:r>
      <w:r>
        <w:rPr>
          <w:rFonts w:ascii="Cantarell" w:eastAsia="Georgia" w:hAnsi="Cantarell" w:cs="Caladea"/>
          <w:b/>
          <w:bCs/>
          <w:color w:val="auto"/>
          <w:spacing w:val="1"/>
          <w:sz w:val="24"/>
          <w:szCs w:val="24"/>
          <w:u w:val="single"/>
        </w:rPr>
        <w:t>i</w:t>
      </w:r>
      <w:r>
        <w:rPr>
          <w:rFonts w:ascii="Cantarell" w:eastAsia="Georgia" w:hAnsi="Cantarell" w:cs="Caladea"/>
          <w:b/>
          <w:bCs/>
          <w:color w:val="auto"/>
          <w:spacing w:val="3"/>
          <w:sz w:val="24"/>
          <w:szCs w:val="24"/>
          <w:u w:val="single"/>
        </w:rPr>
        <w:t>n</w:t>
      </w:r>
      <w:r>
        <w:rPr>
          <w:rFonts w:ascii="Cantarell" w:eastAsia="Georgia" w:hAnsi="Cantarell" w:cs="Caladea"/>
          <w:b/>
          <w:bCs/>
          <w:color w:val="auto"/>
          <w:sz w:val="24"/>
          <w:szCs w:val="24"/>
          <w:u w:val="single"/>
        </w:rPr>
        <w:t>g</w:t>
      </w:r>
    </w:p>
    <w:p w:rsidR="00A76E0C" w:rsidRDefault="00A76E0C">
      <w:pPr>
        <w:spacing w:after="0" w:line="240" w:lineRule="auto"/>
        <w:jc w:val="both"/>
        <w:rPr>
          <w:rFonts w:ascii="Cantarell" w:eastAsia="Georgia" w:hAnsi="Cantarell" w:cs="Caladea"/>
          <w:b/>
          <w:bCs/>
          <w:color w:val="auto"/>
          <w:sz w:val="24"/>
          <w:szCs w:val="24"/>
          <w:u w:val="single"/>
        </w:rPr>
      </w:pPr>
    </w:p>
    <w:p w:rsidR="00A76E0C" w:rsidRDefault="003355CE">
      <w:pPr>
        <w:spacing w:after="0" w:line="240" w:lineRule="auto"/>
        <w:jc w:val="both"/>
        <w:rPr>
          <w:color w:val="C9211E"/>
        </w:rPr>
      </w:pPr>
      <w:r>
        <w:rPr>
          <w:rFonts w:ascii="Cantarell" w:hAnsi="Cantarell" w:cs="Caladea"/>
          <w:b/>
          <w:color w:val="auto"/>
          <w:sz w:val="24"/>
          <w:szCs w:val="24"/>
        </w:rPr>
        <w:t>(</w:t>
      </w:r>
      <w:proofErr w:type="spellStart"/>
      <w:r>
        <w:rPr>
          <w:rFonts w:ascii="Cantarell" w:hAnsi="Cantarell" w:cs="Caladea"/>
          <w:b/>
          <w:color w:val="auto"/>
          <w:sz w:val="24"/>
          <w:szCs w:val="24"/>
        </w:rPr>
        <w:t>i</w:t>
      </w:r>
      <w:proofErr w:type="spellEnd"/>
      <w:r>
        <w:rPr>
          <w:rFonts w:ascii="Cantarell" w:hAnsi="Cantarell" w:cs="Caladea"/>
          <w:b/>
          <w:color w:val="auto"/>
          <w:sz w:val="24"/>
          <w:szCs w:val="24"/>
        </w:rPr>
        <w:t>) Banking Activity</w:t>
      </w:r>
    </w:p>
    <w:p w:rsidR="00A76E0C" w:rsidRDefault="00A76E0C">
      <w:pPr>
        <w:spacing w:after="0" w:line="240" w:lineRule="auto"/>
        <w:jc w:val="both"/>
        <w:rPr>
          <w:rFonts w:ascii="Cantarell" w:eastAsia="Times New Roman" w:hAnsi="Cantarell" w:cs="Caladea"/>
          <w:color w:val="auto"/>
          <w:sz w:val="24"/>
          <w:szCs w:val="24"/>
        </w:rPr>
      </w:pPr>
    </w:p>
    <w:p w:rsidR="00A76E0C" w:rsidRDefault="003355CE">
      <w:pPr>
        <w:spacing w:after="0" w:line="240" w:lineRule="auto"/>
        <w:jc w:val="both"/>
        <w:rPr>
          <w:color w:val="auto"/>
        </w:rPr>
      </w:pPr>
      <w:r>
        <w:rPr>
          <w:rFonts w:ascii="Cantarell" w:eastAsia="Times New Roman" w:hAnsi="Cantarell" w:cs="Caladea"/>
          <w:color w:val="auto"/>
          <w:sz w:val="24"/>
          <w:szCs w:val="24"/>
        </w:rPr>
        <w:t xml:space="preserve">The banking sector continued its </w:t>
      </w:r>
      <w:r>
        <w:rPr>
          <w:rFonts w:ascii="Cantarell" w:eastAsia="Times New Roman" w:hAnsi="Cantarell" w:cs="Caladea"/>
          <w:color w:val="000000"/>
          <w:sz w:val="24"/>
          <w:szCs w:val="24"/>
          <w:shd w:val="clear" w:color="auto" w:fill="FFFF00"/>
        </w:rPr>
        <w:t>retrenc</w:t>
      </w:r>
      <w:r>
        <w:rPr>
          <w:rFonts w:ascii="Cantarell" w:eastAsia="Times New Roman" w:hAnsi="Cantarell" w:cs="Caladea"/>
          <w:color w:val="auto"/>
          <w:sz w:val="24"/>
          <w:szCs w:val="24"/>
        </w:rPr>
        <w:t>hment in 2023. It was a year where the economic and financial crisis continued unabated with no corrective measures to arrest the decline. In 2023, the Lebanese banking sector continued to grapple with multiple challenges, including capital controls, liquidity shortages, and a lack of foreign currency reserves. These challenges have led to a loss of trust in the banking system, prompting many Lebanese citizens to seek alternative means to safeguard their assets. Furthermore, the political and economic instability in Lebanon has deterred foreign investment and strained relations with</w:t>
      </w:r>
    </w:p>
    <w:p w:rsidR="00A76E0C" w:rsidRDefault="003355CE">
      <w:pPr>
        <w:spacing w:after="0" w:line="240" w:lineRule="auto"/>
        <w:jc w:val="both"/>
        <w:rPr>
          <w:color w:val="auto"/>
        </w:rPr>
      </w:pPr>
      <w:r>
        <w:rPr>
          <w:rFonts w:ascii="Cantarell" w:eastAsia="Times New Roman" w:hAnsi="Cantarell" w:cs="Caladea"/>
          <w:color w:val="auto"/>
          <w:sz w:val="24"/>
          <w:szCs w:val="24"/>
        </w:rPr>
        <w:t>international financial institutions, hindering the country's ability to access vital financial support and assistance.</w:t>
      </w:r>
    </w:p>
    <w:p w:rsidR="00A76E0C" w:rsidRDefault="00A76E0C">
      <w:pPr>
        <w:spacing w:after="0" w:line="240" w:lineRule="auto"/>
        <w:jc w:val="both"/>
        <w:rPr>
          <w:color w:val="auto"/>
        </w:rPr>
      </w:pPr>
    </w:p>
    <w:p w:rsidR="00A76E0C" w:rsidRDefault="003355CE">
      <w:pPr>
        <w:spacing w:after="0" w:line="240" w:lineRule="auto"/>
        <w:jc w:val="both"/>
        <w:rPr>
          <w:color w:val="auto"/>
        </w:rPr>
      </w:pPr>
      <w:r>
        <w:rPr>
          <w:rFonts w:ascii="Cantarell" w:eastAsia="Times New Roman" w:hAnsi="Cantarell" w:cs="Caladea"/>
          <w:color w:val="auto"/>
          <w:sz w:val="24"/>
          <w:szCs w:val="24"/>
        </w:rPr>
        <w:t xml:space="preserve">In more details, in 2023, the Lebanese banking sector found itself at a critical juncture following the conclusion of </w:t>
      </w:r>
      <w:proofErr w:type="spellStart"/>
      <w:r>
        <w:rPr>
          <w:rFonts w:ascii="Cantarell" w:eastAsia="Times New Roman" w:hAnsi="Cantarell" w:cs="Caladea"/>
          <w:color w:val="auto"/>
          <w:sz w:val="24"/>
          <w:szCs w:val="24"/>
        </w:rPr>
        <w:t>Riad</w:t>
      </w:r>
      <w:proofErr w:type="spellEnd"/>
      <w:r>
        <w:rPr>
          <w:rFonts w:ascii="Cantarell" w:eastAsia="Times New Roman" w:hAnsi="Cantarell" w:cs="Caladea"/>
          <w:color w:val="auto"/>
          <w:sz w:val="24"/>
          <w:szCs w:val="24"/>
        </w:rPr>
        <w:t xml:space="preserve"> </w:t>
      </w:r>
      <w:proofErr w:type="spellStart"/>
      <w:r>
        <w:rPr>
          <w:rFonts w:ascii="Cantarell" w:eastAsia="Times New Roman" w:hAnsi="Cantarell" w:cs="Caladea"/>
          <w:color w:val="auto"/>
          <w:sz w:val="24"/>
          <w:szCs w:val="24"/>
        </w:rPr>
        <w:t>Salameh's</w:t>
      </w:r>
      <w:proofErr w:type="spellEnd"/>
      <w:r>
        <w:rPr>
          <w:rFonts w:ascii="Cantarell" w:eastAsia="Times New Roman" w:hAnsi="Cantarell" w:cs="Caladea"/>
          <w:color w:val="auto"/>
          <w:sz w:val="24"/>
          <w:szCs w:val="24"/>
        </w:rPr>
        <w:t xml:space="preserve"> tenure as the governor of the </w:t>
      </w:r>
      <w:proofErr w:type="spellStart"/>
      <w:r>
        <w:rPr>
          <w:rFonts w:ascii="Cantarell" w:eastAsia="Times New Roman" w:hAnsi="Cantarell" w:cs="Caladea"/>
          <w:color w:val="auto"/>
          <w:sz w:val="24"/>
          <w:szCs w:val="24"/>
        </w:rPr>
        <w:t>Banque</w:t>
      </w:r>
      <w:proofErr w:type="spellEnd"/>
      <w:r>
        <w:rPr>
          <w:rFonts w:ascii="Cantarell" w:eastAsia="Times New Roman" w:hAnsi="Cantarell" w:cs="Caladea"/>
          <w:color w:val="auto"/>
          <w:sz w:val="24"/>
          <w:szCs w:val="24"/>
        </w:rPr>
        <w:t xml:space="preserve"> du </w:t>
      </w:r>
      <w:proofErr w:type="spellStart"/>
      <w:r>
        <w:rPr>
          <w:rFonts w:ascii="Cantarell" w:eastAsia="Times New Roman" w:hAnsi="Cantarell" w:cs="Caladea"/>
          <w:color w:val="auto"/>
          <w:sz w:val="24"/>
          <w:szCs w:val="24"/>
        </w:rPr>
        <w:t>Liban</w:t>
      </w:r>
      <w:proofErr w:type="spellEnd"/>
      <w:r>
        <w:rPr>
          <w:rFonts w:ascii="Cantarell" w:eastAsia="Times New Roman" w:hAnsi="Cantarell" w:cs="Caladea"/>
          <w:color w:val="auto"/>
          <w:sz w:val="24"/>
          <w:szCs w:val="24"/>
        </w:rPr>
        <w:t xml:space="preserve"> (BDL) on July 31, 2023. After three decades at the helm of Lebanon's financial landscape, </w:t>
      </w:r>
      <w:proofErr w:type="spellStart"/>
      <w:r>
        <w:rPr>
          <w:rFonts w:ascii="Cantarell" w:eastAsia="Times New Roman" w:hAnsi="Cantarell" w:cs="Caladea"/>
          <w:color w:val="auto"/>
          <w:sz w:val="24"/>
          <w:szCs w:val="24"/>
        </w:rPr>
        <w:t>Salameh</w:t>
      </w:r>
      <w:proofErr w:type="spellEnd"/>
      <w:r>
        <w:rPr>
          <w:rFonts w:ascii="Cantarell" w:eastAsia="Times New Roman" w:hAnsi="Cantarell" w:cs="Caladea"/>
          <w:color w:val="auto"/>
          <w:sz w:val="24"/>
          <w:szCs w:val="24"/>
        </w:rPr>
        <w:t xml:space="preserve"> left behind an institution encased in outdated structures and burdened by a crisis exacerbated, in part, by its own policies. As such, </w:t>
      </w:r>
      <w:proofErr w:type="spellStart"/>
      <w:r>
        <w:rPr>
          <w:rFonts w:ascii="Cantarell" w:eastAsia="Times New Roman" w:hAnsi="Cantarell" w:cs="Caladea"/>
          <w:color w:val="auto"/>
          <w:sz w:val="24"/>
          <w:szCs w:val="24"/>
        </w:rPr>
        <w:t>Wassim</w:t>
      </w:r>
      <w:proofErr w:type="spellEnd"/>
      <w:r>
        <w:rPr>
          <w:rFonts w:ascii="Cantarell" w:eastAsia="Times New Roman" w:hAnsi="Cantarell" w:cs="Caladea"/>
          <w:color w:val="auto"/>
          <w:sz w:val="24"/>
          <w:szCs w:val="24"/>
        </w:rPr>
        <w:t xml:space="preserve"> </w:t>
      </w:r>
      <w:proofErr w:type="spellStart"/>
      <w:r>
        <w:rPr>
          <w:rFonts w:ascii="Cantarell" w:eastAsia="Times New Roman" w:hAnsi="Cantarell" w:cs="Caladea"/>
          <w:color w:val="auto"/>
          <w:sz w:val="24"/>
          <w:szCs w:val="24"/>
        </w:rPr>
        <w:t>Mansouri</w:t>
      </w:r>
      <w:proofErr w:type="spellEnd"/>
      <w:r>
        <w:rPr>
          <w:rFonts w:ascii="Cantarell" w:eastAsia="Times New Roman" w:hAnsi="Cantarell" w:cs="Caladea"/>
          <w:color w:val="auto"/>
          <w:sz w:val="24"/>
          <w:szCs w:val="24"/>
        </w:rPr>
        <w:t xml:space="preserve"> was appointed as acting governor of BDL and citizens were hopeful that he would bring a degree of change in order to stabilize the banking sector amidst ongoing challenges and reforms. Additionally, in February 2023, the central bank adjusted the official exchange rate from LBP 1507.5 per USD to LBP 15,000 per USD, reflecting the currency depreciation in the country.</w:t>
      </w:r>
    </w:p>
    <w:p w:rsidR="00A76E0C" w:rsidRDefault="00A76E0C">
      <w:pPr>
        <w:spacing w:after="0" w:line="240" w:lineRule="auto"/>
        <w:jc w:val="both"/>
        <w:rPr>
          <w:color w:val="auto"/>
        </w:rPr>
      </w:pPr>
    </w:p>
    <w:p w:rsidR="00A76E0C" w:rsidRDefault="003355CE">
      <w:pPr>
        <w:spacing w:after="0" w:line="240" w:lineRule="auto"/>
        <w:jc w:val="both"/>
        <w:rPr>
          <w:color w:val="auto"/>
        </w:rPr>
      </w:pPr>
      <w:r>
        <w:rPr>
          <w:rFonts w:ascii="Cantarell" w:eastAsia="Times New Roman" w:hAnsi="Cantarell" w:cs="Caladea"/>
          <w:color w:val="auto"/>
          <w:sz w:val="24"/>
          <w:szCs w:val="24"/>
        </w:rPr>
        <w:t>As such, the banking sector witnessed a remarkable financial crisis where the number of branches in Lebanon fell from 1,058 by the end of 2019 to 744 by June 2023. Furthermore, the number of commercial banks fell insignificantly from 47 in December 2019 to 46 in June 2023. However, the number of Lebanese Banks’ branches abroad dropped remarkably from 73 in December 2019 to 49 in June 2023, as a few Lebanese banks have exited some foreign markets. Surprisingly, the number of Foreign exchange dealers slightly grew from 303 in December 2019 to 304 in June 2023.</w:t>
      </w:r>
    </w:p>
    <w:p w:rsidR="00A76E0C" w:rsidRDefault="00A76E0C">
      <w:pPr>
        <w:spacing w:after="0" w:line="240" w:lineRule="auto"/>
        <w:jc w:val="both"/>
        <w:rPr>
          <w:color w:val="auto"/>
        </w:rPr>
      </w:pPr>
    </w:p>
    <w:p w:rsidR="00A76E0C" w:rsidRDefault="003355CE">
      <w:pPr>
        <w:spacing w:after="0" w:line="240" w:lineRule="auto"/>
      </w:pPr>
      <w:r>
        <w:rPr>
          <w:rFonts w:ascii="Cantarell" w:eastAsia="Times New Roman" w:hAnsi="Cantarell" w:cs="Caladea"/>
          <w:b/>
          <w:bCs/>
          <w:color w:val="auto"/>
          <w:sz w:val="24"/>
          <w:szCs w:val="24"/>
        </w:rPr>
        <w:t xml:space="preserve">Source: </w:t>
      </w:r>
      <w:hyperlink r:id="rId9">
        <w:r>
          <w:rPr>
            <w:rStyle w:val="Hyperlink"/>
            <w:rFonts w:ascii="Cantarell" w:eastAsia="Times New Roman" w:hAnsi="Cantarell" w:cs="Caladea"/>
            <w:b/>
            <w:bCs/>
            <w:color w:val="auto"/>
            <w:sz w:val="24"/>
            <w:szCs w:val="24"/>
          </w:rPr>
          <w:t>https://blog.blominvestbank.com/wp-content/uploads/2024/03/Lebanese-Banking-Sector-in-2023.pdf</w:t>
        </w:r>
      </w:hyperlink>
      <w:r>
        <w:rPr>
          <w:rFonts w:ascii="Cantarell" w:eastAsia="Times New Roman" w:hAnsi="Cantarell" w:cs="Caladea"/>
          <w:b/>
          <w:bCs/>
          <w:color w:val="auto"/>
          <w:sz w:val="24"/>
          <w:szCs w:val="24"/>
        </w:rPr>
        <w:t xml:space="preserve"> </w:t>
      </w:r>
    </w:p>
    <w:p w:rsidR="00A76E0C" w:rsidRDefault="00A76E0C">
      <w:pPr>
        <w:spacing w:after="0" w:line="240" w:lineRule="auto"/>
        <w:jc w:val="both"/>
        <w:rPr>
          <w:rFonts w:ascii="Cantarell" w:eastAsia="Times New Roman" w:hAnsi="Cantarell" w:cs="Caladea"/>
          <w:b/>
          <w:bCs/>
          <w:color w:val="auto"/>
          <w:sz w:val="24"/>
          <w:szCs w:val="24"/>
        </w:rPr>
      </w:pPr>
    </w:p>
    <w:p w:rsidR="00A76E0C" w:rsidRDefault="003355CE">
      <w:pPr>
        <w:spacing w:after="0" w:line="240" w:lineRule="auto"/>
        <w:jc w:val="both"/>
        <w:rPr>
          <w:color w:val="C9211E"/>
        </w:rPr>
      </w:pPr>
      <w:r>
        <w:rPr>
          <w:rFonts w:ascii="Cantarell" w:eastAsia="Times New Roman" w:hAnsi="Cantarell" w:cs="Caladea"/>
          <w:b/>
          <w:bCs/>
          <w:color w:val="auto"/>
          <w:sz w:val="24"/>
          <w:szCs w:val="24"/>
        </w:rPr>
        <w:t>(ii)</w:t>
      </w:r>
      <w:r>
        <w:rPr>
          <w:rFonts w:ascii="Cantarell" w:eastAsia="Times New Roman" w:hAnsi="Cantarell" w:cs="Caladea"/>
          <w:b/>
          <w:bCs/>
          <w:color w:val="auto"/>
          <w:sz w:val="24"/>
          <w:szCs w:val="24"/>
        </w:rPr>
        <w:tab/>
        <w:t xml:space="preserve"> Equity and Bond Markets</w:t>
      </w:r>
    </w:p>
    <w:p w:rsidR="00A76E0C" w:rsidRDefault="00A76E0C">
      <w:pPr>
        <w:spacing w:after="0" w:line="240" w:lineRule="auto"/>
        <w:jc w:val="both"/>
        <w:rPr>
          <w:rFonts w:ascii="Cantarell" w:eastAsia="Times New Roman" w:hAnsi="Cantarell" w:cs="Caladea"/>
          <w:b/>
          <w:bCs/>
          <w:color w:val="auto"/>
          <w:sz w:val="24"/>
          <w:szCs w:val="24"/>
        </w:rPr>
      </w:pPr>
    </w:p>
    <w:p w:rsidR="00A76E0C" w:rsidRDefault="003355CE">
      <w:pPr>
        <w:spacing w:after="0" w:line="240" w:lineRule="auto"/>
        <w:jc w:val="both"/>
        <w:rPr>
          <w:color w:val="auto"/>
        </w:rPr>
      </w:pPr>
      <w:r>
        <w:rPr>
          <w:rFonts w:ascii="Cantarell" w:eastAsia="Times New Roman" w:hAnsi="Cantarell" w:cs="Caladea"/>
          <w:b/>
          <w:bCs/>
          <w:color w:val="auto"/>
          <w:sz w:val="24"/>
          <w:szCs w:val="24"/>
        </w:rPr>
        <w:t>Continuous flight to r</w:t>
      </w:r>
      <w:r>
        <w:rPr>
          <w:rFonts w:ascii="Cantarell" w:eastAsia="Times New Roman" w:hAnsi="Cantarell" w:cs="Caladea"/>
          <w:b/>
          <w:bCs/>
          <w:color w:val="000000"/>
          <w:sz w:val="24"/>
          <w:szCs w:val="24"/>
          <w:shd w:val="clear" w:color="auto" w:fill="FFFF00"/>
        </w:rPr>
        <w:t>ealty stocks in first</w:t>
      </w:r>
      <w:r>
        <w:rPr>
          <w:rFonts w:ascii="Cantarell" w:eastAsia="Times New Roman" w:hAnsi="Cantarell" w:cs="Caladea"/>
          <w:b/>
          <w:bCs/>
          <w:color w:val="auto"/>
          <w:sz w:val="24"/>
          <w:szCs w:val="24"/>
        </w:rPr>
        <w:t xml:space="preserve"> half of 2023, bond prices at historical lows amid multifaceted crisis and unprecedented institutional vacuum</w:t>
      </w:r>
    </w:p>
    <w:p w:rsidR="00A76E0C" w:rsidRDefault="00A76E0C">
      <w:pPr>
        <w:spacing w:after="0" w:line="240" w:lineRule="auto"/>
        <w:jc w:val="both"/>
        <w:rPr>
          <w:rFonts w:ascii="Cantarell" w:eastAsia="Times New Roman" w:hAnsi="Cantarell" w:cs="Caladea"/>
          <w:b/>
          <w:bCs/>
          <w:color w:val="auto"/>
          <w:sz w:val="24"/>
          <w:szCs w:val="24"/>
        </w:rPr>
      </w:pPr>
    </w:p>
    <w:p w:rsidR="00A76E0C" w:rsidRDefault="003355CE">
      <w:pPr>
        <w:spacing w:after="0" w:line="240" w:lineRule="auto"/>
        <w:jc w:val="both"/>
        <w:rPr>
          <w:color w:val="3465A4"/>
        </w:rPr>
      </w:pPr>
      <w:r>
        <w:rPr>
          <w:rFonts w:ascii="Cantarell" w:eastAsia="Times New Roman" w:hAnsi="Cantarell" w:cs="Caladea"/>
          <w:color w:val="auto"/>
          <w:sz w:val="24"/>
          <w:szCs w:val="24"/>
        </w:rPr>
        <w:t>Lebanon’s equity market extended its upward trajectory over the first half of 2023 amid continuous appetite for realty stocks to hedge against crisis. On the other hand, Eurobond prices remained at record lows amid deepened multifaceted crisis, an unprecedented institutional vacuum and continuous delays in implementing long-overdue reforms needed to reach a final deal with the IMF and secure international financial support. In details, the Beirut Stock Exchange remained on the rise in the first six months of 2023, as reflected by a</w:t>
      </w:r>
    </w:p>
    <w:p w:rsidR="00A76E0C" w:rsidRDefault="003355CE">
      <w:pPr>
        <w:spacing w:after="0" w:line="240" w:lineRule="auto"/>
        <w:jc w:val="both"/>
        <w:rPr>
          <w:color w:val="3465A4"/>
        </w:rPr>
      </w:pPr>
      <w:r>
        <w:rPr>
          <w:rFonts w:ascii="Cantarell" w:eastAsia="Times New Roman" w:hAnsi="Cantarell" w:cs="Caladea"/>
          <w:color w:val="auto"/>
          <w:sz w:val="24"/>
          <w:szCs w:val="24"/>
        </w:rPr>
        <w:t xml:space="preserve">23.0% expansion in the price index, bearing in mind that equity prices are denominated in domestic US dollars. This was mainly driven by strong price gains in </w:t>
      </w:r>
      <w:proofErr w:type="spellStart"/>
      <w:r>
        <w:rPr>
          <w:rFonts w:ascii="Cantarell" w:eastAsia="Times New Roman" w:hAnsi="Cantarell" w:cs="Caladea"/>
          <w:color w:val="auto"/>
          <w:sz w:val="24"/>
          <w:szCs w:val="24"/>
        </w:rPr>
        <w:t>Solidere</w:t>
      </w:r>
      <w:proofErr w:type="spellEnd"/>
      <w:r>
        <w:rPr>
          <w:rFonts w:ascii="Cantarell" w:eastAsia="Times New Roman" w:hAnsi="Cantarell" w:cs="Caladea"/>
          <w:color w:val="auto"/>
          <w:sz w:val="24"/>
          <w:szCs w:val="24"/>
        </w:rPr>
        <w:t xml:space="preserve"> shares, as market players continued to flock to realty stocks to hedge against crisis and avoid haircuts on their financial placements. A closer look at individual stocks shows that </w:t>
      </w:r>
      <w:proofErr w:type="spellStart"/>
      <w:r>
        <w:rPr>
          <w:rFonts w:ascii="Cantarell" w:eastAsia="Times New Roman" w:hAnsi="Cantarell" w:cs="Caladea"/>
          <w:color w:val="auto"/>
          <w:sz w:val="24"/>
          <w:szCs w:val="24"/>
        </w:rPr>
        <w:t>Solidere</w:t>
      </w:r>
      <w:proofErr w:type="spellEnd"/>
      <w:r>
        <w:rPr>
          <w:rFonts w:ascii="Cantarell" w:eastAsia="Times New Roman" w:hAnsi="Cantarell" w:cs="Caladea"/>
          <w:color w:val="auto"/>
          <w:sz w:val="24"/>
          <w:szCs w:val="24"/>
        </w:rPr>
        <w:t xml:space="preserve"> “A” and “B” shares remained at investors’ radar screen over the first half of the year. </w:t>
      </w:r>
      <w:proofErr w:type="spellStart"/>
      <w:r>
        <w:rPr>
          <w:rFonts w:ascii="Cantarell" w:eastAsia="Times New Roman" w:hAnsi="Cantarell" w:cs="Caladea"/>
          <w:color w:val="auto"/>
          <w:sz w:val="24"/>
          <w:szCs w:val="24"/>
        </w:rPr>
        <w:t>Solidere</w:t>
      </w:r>
      <w:proofErr w:type="spellEnd"/>
      <w:r>
        <w:rPr>
          <w:rFonts w:ascii="Cantarell" w:eastAsia="Times New Roman" w:hAnsi="Cantarell" w:cs="Caladea"/>
          <w:color w:val="auto"/>
          <w:sz w:val="24"/>
          <w:szCs w:val="24"/>
        </w:rPr>
        <w:t xml:space="preserve"> “A” and “B” share prices jumped by 27.1% and 24.3% respectively, hitting US$ 77.40 and US$ 75.00 respectively at </w:t>
      </w:r>
      <w:proofErr w:type="gramStart"/>
      <w:r>
        <w:rPr>
          <w:rFonts w:ascii="Cantarell" w:eastAsia="Times New Roman" w:hAnsi="Cantarell" w:cs="Caladea"/>
          <w:color w:val="auto"/>
          <w:sz w:val="24"/>
          <w:szCs w:val="24"/>
        </w:rPr>
        <w:t>end</w:t>
      </w:r>
      <w:proofErr w:type="gramEnd"/>
      <w:r>
        <w:rPr>
          <w:rFonts w:ascii="Cantarell" w:eastAsia="Times New Roman" w:hAnsi="Cantarell" w:cs="Caladea"/>
          <w:color w:val="auto"/>
          <w:sz w:val="24"/>
          <w:szCs w:val="24"/>
        </w:rPr>
        <w:t xml:space="preserve">-June 2023. This brought accumulated price gains in </w:t>
      </w:r>
      <w:proofErr w:type="spellStart"/>
      <w:r>
        <w:rPr>
          <w:rFonts w:ascii="Cantarell" w:eastAsia="Times New Roman" w:hAnsi="Cantarell" w:cs="Caladea"/>
          <w:color w:val="auto"/>
          <w:sz w:val="24"/>
          <w:szCs w:val="24"/>
        </w:rPr>
        <w:t>Solidere</w:t>
      </w:r>
      <w:proofErr w:type="spellEnd"/>
      <w:r>
        <w:rPr>
          <w:rFonts w:ascii="Cantarell" w:eastAsia="Times New Roman" w:hAnsi="Cantarell" w:cs="Caladea"/>
          <w:color w:val="auto"/>
          <w:sz w:val="24"/>
          <w:szCs w:val="24"/>
        </w:rPr>
        <w:t xml:space="preserve"> shares to 1,320% and 1,251% respectively since the onset of the crisis on October 17, 2019. </w:t>
      </w:r>
    </w:p>
    <w:p w:rsidR="00A76E0C" w:rsidRDefault="00A76E0C">
      <w:pPr>
        <w:spacing w:after="0" w:line="240" w:lineRule="auto"/>
        <w:jc w:val="both"/>
        <w:rPr>
          <w:color w:val="3465A4"/>
        </w:rPr>
      </w:pPr>
    </w:p>
    <w:p w:rsidR="00A76E0C" w:rsidRDefault="003355CE">
      <w:pPr>
        <w:spacing w:after="0" w:line="240" w:lineRule="auto"/>
        <w:jc w:val="both"/>
        <w:rPr>
          <w:rFonts w:ascii="Cantarell" w:eastAsia="Arial" w:hAnsi="Cantarell" w:cs="Caladea"/>
          <w:b/>
          <w:color w:val="auto"/>
          <w:sz w:val="24"/>
          <w:szCs w:val="24"/>
        </w:rPr>
      </w:pPr>
      <w:r>
        <w:rPr>
          <w:rFonts w:ascii="Cantarell" w:eastAsia="Arial" w:hAnsi="Cantarell" w:cs="Caladea"/>
          <w:b/>
          <w:color w:val="auto"/>
          <w:w w:val="94"/>
          <w:sz w:val="24"/>
          <w:szCs w:val="24"/>
        </w:rPr>
        <w:t>Source: Bank Audi – Lebanon Economic Report (2</w:t>
      </w:r>
      <w:r>
        <w:rPr>
          <w:rFonts w:ascii="Cantarell" w:eastAsia="Arial" w:hAnsi="Cantarell" w:cs="Caladea"/>
          <w:b/>
          <w:color w:val="auto"/>
          <w:w w:val="94"/>
          <w:sz w:val="24"/>
          <w:szCs w:val="24"/>
          <w:vertAlign w:val="superscript"/>
        </w:rPr>
        <w:t>nd</w:t>
      </w:r>
      <w:r>
        <w:rPr>
          <w:rFonts w:ascii="Cantarell" w:eastAsia="Arial" w:hAnsi="Cantarell" w:cs="Caladea"/>
          <w:b/>
          <w:color w:val="auto"/>
          <w:w w:val="94"/>
          <w:sz w:val="24"/>
          <w:szCs w:val="24"/>
        </w:rPr>
        <w:t xml:space="preserve"> Quarter 2023)</w:t>
      </w:r>
    </w:p>
    <w:p w:rsidR="00A76E0C" w:rsidRDefault="00A76E0C">
      <w:pPr>
        <w:spacing w:after="0" w:line="240" w:lineRule="auto"/>
        <w:jc w:val="both"/>
        <w:rPr>
          <w:rFonts w:ascii="Cantarell" w:eastAsia="Times New Roman" w:hAnsi="Cantarell" w:cs="Caladea"/>
          <w:color w:val="auto"/>
          <w:w w:val="103"/>
          <w:sz w:val="24"/>
          <w:szCs w:val="24"/>
        </w:rPr>
      </w:pPr>
    </w:p>
    <w:p w:rsidR="00A76E0C" w:rsidRDefault="003355CE">
      <w:pPr>
        <w:spacing w:after="0" w:line="240" w:lineRule="auto"/>
        <w:jc w:val="both"/>
        <w:rPr>
          <w:color w:val="C9211E"/>
        </w:rPr>
      </w:pPr>
      <w:r>
        <w:rPr>
          <w:rFonts w:ascii="Cantarell" w:eastAsia="Georgia" w:hAnsi="Cantarell" w:cs="Caladea"/>
          <w:b/>
          <w:bCs/>
          <w:color w:val="auto"/>
          <w:sz w:val="24"/>
          <w:szCs w:val="24"/>
        </w:rPr>
        <w:t>(</w:t>
      </w:r>
      <w:r>
        <w:rPr>
          <w:rFonts w:ascii="Cantarell" w:eastAsia="Georgia" w:hAnsi="Cantarell" w:cs="Caladea"/>
          <w:b/>
          <w:bCs/>
          <w:color w:val="auto"/>
          <w:spacing w:val="1"/>
          <w:sz w:val="24"/>
          <w:szCs w:val="24"/>
        </w:rPr>
        <w:t>d</w:t>
      </w:r>
      <w:r>
        <w:rPr>
          <w:rFonts w:ascii="Cantarell" w:eastAsia="Georgia" w:hAnsi="Cantarell" w:cs="Caladea"/>
          <w:b/>
          <w:bCs/>
          <w:color w:val="auto"/>
          <w:sz w:val="24"/>
          <w:szCs w:val="24"/>
        </w:rPr>
        <w:t>)</w:t>
      </w:r>
      <w:r>
        <w:rPr>
          <w:rFonts w:ascii="Cantarell" w:eastAsia="Georgia" w:hAnsi="Cantarell" w:cs="Caladea"/>
          <w:color w:val="auto"/>
          <w:spacing w:val="-4"/>
          <w:sz w:val="24"/>
          <w:szCs w:val="24"/>
        </w:rPr>
        <w:t xml:space="preserve"> </w:t>
      </w:r>
      <w:r>
        <w:rPr>
          <w:rFonts w:ascii="Cantarell" w:eastAsia="Georgia" w:hAnsi="Cantarell" w:cs="Caladea"/>
          <w:b/>
          <w:bCs/>
          <w:color w:val="auto"/>
          <w:spacing w:val="-1"/>
          <w:sz w:val="24"/>
          <w:szCs w:val="24"/>
        </w:rPr>
        <w:t>F</w:t>
      </w:r>
      <w:r>
        <w:rPr>
          <w:rFonts w:ascii="Cantarell" w:eastAsia="Georgia" w:hAnsi="Cantarell" w:cs="Caladea"/>
          <w:b/>
          <w:bCs/>
          <w:color w:val="auto"/>
          <w:spacing w:val="1"/>
          <w:sz w:val="24"/>
          <w:szCs w:val="24"/>
        </w:rPr>
        <w:t>i</w:t>
      </w:r>
      <w:r>
        <w:rPr>
          <w:rFonts w:ascii="Cantarell" w:eastAsia="Georgia" w:hAnsi="Cantarell" w:cs="Caladea"/>
          <w:b/>
          <w:bCs/>
          <w:color w:val="auto"/>
          <w:spacing w:val="2"/>
          <w:sz w:val="24"/>
          <w:szCs w:val="24"/>
        </w:rPr>
        <w:t>n</w:t>
      </w:r>
      <w:r>
        <w:rPr>
          <w:rFonts w:ascii="Cantarell" w:eastAsia="Georgia" w:hAnsi="Cantarell" w:cs="Caladea"/>
          <w:b/>
          <w:bCs/>
          <w:color w:val="auto"/>
          <w:spacing w:val="4"/>
          <w:sz w:val="24"/>
          <w:szCs w:val="24"/>
        </w:rPr>
        <w:t>an</w:t>
      </w:r>
      <w:r>
        <w:rPr>
          <w:rFonts w:ascii="Cantarell" w:eastAsia="Georgia" w:hAnsi="Cantarell" w:cs="Caladea"/>
          <w:b/>
          <w:bCs/>
          <w:color w:val="auto"/>
          <w:sz w:val="24"/>
          <w:szCs w:val="24"/>
        </w:rPr>
        <w:t>ce</w:t>
      </w:r>
    </w:p>
    <w:p w:rsidR="00A76E0C" w:rsidRDefault="00A76E0C">
      <w:pPr>
        <w:spacing w:after="0" w:line="240" w:lineRule="auto"/>
        <w:jc w:val="both"/>
        <w:rPr>
          <w:rFonts w:ascii="Cantarell" w:eastAsia="Times New Roman" w:hAnsi="Cantarell" w:cs="Caladea"/>
          <w:color w:val="auto"/>
          <w:w w:val="103"/>
          <w:sz w:val="24"/>
          <w:szCs w:val="24"/>
        </w:rPr>
      </w:pPr>
    </w:p>
    <w:p w:rsidR="00A76E0C" w:rsidRDefault="003355CE">
      <w:pPr>
        <w:spacing w:after="0" w:line="240" w:lineRule="auto"/>
        <w:jc w:val="both"/>
        <w:rPr>
          <w:color w:val="C9211E"/>
        </w:rPr>
      </w:pPr>
      <w:r>
        <w:rPr>
          <w:rFonts w:ascii="Cantarell" w:eastAsia="Times New Roman" w:hAnsi="Cantarell" w:cs="Caladea"/>
          <w:b/>
          <w:bCs/>
          <w:color w:val="auto"/>
          <w:w w:val="103"/>
          <w:sz w:val="24"/>
          <w:szCs w:val="24"/>
        </w:rPr>
        <w:t>(</w:t>
      </w:r>
      <w:proofErr w:type="spellStart"/>
      <w:r>
        <w:rPr>
          <w:rFonts w:ascii="Cantarell" w:eastAsia="Times New Roman" w:hAnsi="Cantarell" w:cs="Caladea"/>
          <w:b/>
          <w:bCs/>
          <w:color w:val="auto"/>
          <w:w w:val="103"/>
          <w:sz w:val="24"/>
          <w:szCs w:val="24"/>
        </w:rPr>
        <w:t>i</w:t>
      </w:r>
      <w:proofErr w:type="spellEnd"/>
      <w:r>
        <w:rPr>
          <w:rFonts w:ascii="Cantarell" w:eastAsia="Times New Roman" w:hAnsi="Cantarell" w:cs="Caladea"/>
          <w:b/>
          <w:bCs/>
          <w:color w:val="auto"/>
          <w:w w:val="103"/>
          <w:sz w:val="24"/>
          <w:szCs w:val="24"/>
        </w:rPr>
        <w:t>)</w:t>
      </w:r>
      <w:r>
        <w:rPr>
          <w:rFonts w:ascii="Cantarell" w:eastAsia="Times New Roman" w:hAnsi="Cantarell" w:cs="Caladea"/>
          <w:b/>
          <w:bCs/>
          <w:color w:val="auto"/>
          <w:w w:val="103"/>
          <w:sz w:val="24"/>
          <w:szCs w:val="24"/>
        </w:rPr>
        <w:tab/>
        <w:t>Monetary Situation: Currency</w:t>
      </w:r>
      <w:r>
        <w:rPr>
          <w:rFonts w:ascii="Cantarell" w:eastAsia="Times New Roman" w:hAnsi="Cantarell" w:cs="Caladea"/>
          <w:b/>
          <w:bCs/>
          <w:color w:val="000000"/>
          <w:w w:val="103"/>
          <w:sz w:val="24"/>
          <w:szCs w:val="24"/>
          <w:shd w:val="clear" w:color="auto" w:fill="FFFF00"/>
        </w:rPr>
        <w:t xml:space="preserve"> nosedi</w:t>
      </w:r>
      <w:r>
        <w:rPr>
          <w:rFonts w:ascii="Cantarell" w:eastAsia="Times New Roman" w:hAnsi="Cantarell" w:cs="Caladea"/>
          <w:b/>
          <w:bCs/>
          <w:color w:val="auto"/>
          <w:w w:val="103"/>
          <w:sz w:val="24"/>
          <w:szCs w:val="24"/>
        </w:rPr>
        <w:t>ve halted by BDL’s heavy US dollar injection via “</w:t>
      </w:r>
      <w:proofErr w:type="spellStart"/>
      <w:r>
        <w:rPr>
          <w:rFonts w:ascii="Cantarell" w:eastAsia="Times New Roman" w:hAnsi="Cantarell" w:cs="Caladea"/>
          <w:b/>
          <w:bCs/>
          <w:color w:val="auto"/>
          <w:w w:val="103"/>
          <w:sz w:val="24"/>
          <w:szCs w:val="24"/>
        </w:rPr>
        <w:t>Sayrafa</w:t>
      </w:r>
      <w:proofErr w:type="spellEnd"/>
      <w:r>
        <w:rPr>
          <w:rFonts w:ascii="Cantarell" w:eastAsia="Times New Roman" w:hAnsi="Cantarell" w:cs="Caladea"/>
          <w:b/>
          <w:bCs/>
          <w:color w:val="auto"/>
          <w:w w:val="103"/>
          <w:sz w:val="24"/>
          <w:szCs w:val="24"/>
        </w:rPr>
        <w:t>” platform</w:t>
      </w:r>
    </w:p>
    <w:p w:rsidR="00A76E0C" w:rsidRDefault="00A76E0C">
      <w:pPr>
        <w:spacing w:after="0" w:line="240" w:lineRule="auto"/>
        <w:jc w:val="both"/>
        <w:rPr>
          <w:rFonts w:ascii="Cantarell" w:eastAsia="Times New Roman" w:hAnsi="Cantarell" w:cs="Caladea"/>
          <w:b/>
          <w:bCs/>
          <w:color w:val="auto"/>
          <w:w w:val="103"/>
          <w:sz w:val="24"/>
          <w:szCs w:val="24"/>
        </w:rPr>
      </w:pPr>
    </w:p>
    <w:p w:rsidR="00A76E0C" w:rsidRDefault="003355CE">
      <w:pPr>
        <w:spacing w:after="0" w:line="240" w:lineRule="auto"/>
        <w:jc w:val="both"/>
        <w:rPr>
          <w:color w:val="3465A4"/>
        </w:rPr>
      </w:pPr>
      <w:r>
        <w:rPr>
          <w:rFonts w:ascii="Cantarell" w:eastAsia="Times New Roman" w:hAnsi="Cantarell" w:cs="Caladea"/>
          <w:color w:val="auto"/>
          <w:w w:val="103"/>
          <w:sz w:val="24"/>
          <w:szCs w:val="24"/>
        </w:rPr>
        <w:t>The first half of the year 2023 saw “open” sale of cash US dollars via the “</w:t>
      </w:r>
      <w:proofErr w:type="spellStart"/>
      <w:r>
        <w:rPr>
          <w:rFonts w:ascii="Cantarell" w:eastAsia="Times New Roman" w:hAnsi="Cantarell" w:cs="Caladea"/>
          <w:color w:val="auto"/>
          <w:w w:val="103"/>
          <w:sz w:val="24"/>
          <w:szCs w:val="24"/>
        </w:rPr>
        <w:t>Sayrafa</w:t>
      </w:r>
      <w:proofErr w:type="spellEnd"/>
      <w:r>
        <w:rPr>
          <w:rFonts w:ascii="Cantarell" w:eastAsia="Times New Roman" w:hAnsi="Cantarell" w:cs="Caladea"/>
          <w:color w:val="auto"/>
          <w:w w:val="103"/>
          <w:sz w:val="24"/>
          <w:szCs w:val="24"/>
        </w:rPr>
        <w:t>” platform since March and a continuous inflow of hard currency, especially during holidays and at the start of the summer tourist season. This helped curbing the rapid currency collapse on the black FX market and allowed the Lebanese pound to stabilize against the US dollar, noting that this compounded with relatively alleviated pressures on FX buffers.</w:t>
      </w:r>
      <w:r w:rsidR="00985EEC">
        <w:rPr>
          <w:rFonts w:ascii="Cantarell" w:eastAsia="Times New Roman" w:hAnsi="Cantarell" w:cs="Caladea"/>
          <w:color w:val="auto"/>
          <w:w w:val="103"/>
          <w:sz w:val="24"/>
          <w:szCs w:val="24"/>
        </w:rPr>
        <w:t xml:space="preserve">  The currency exchange rate of Lebanese Pounds and US $ has been pegged at 1 US $ = LBP 89,000.</w:t>
      </w:r>
    </w:p>
    <w:p w:rsidR="00A76E0C" w:rsidRDefault="00A76E0C">
      <w:pPr>
        <w:spacing w:after="0" w:line="240" w:lineRule="auto"/>
        <w:jc w:val="both"/>
        <w:rPr>
          <w:color w:val="3465A4"/>
        </w:rPr>
      </w:pPr>
    </w:p>
    <w:p w:rsidR="00A76E0C" w:rsidRDefault="003355CE">
      <w:pPr>
        <w:spacing w:after="0" w:line="240" w:lineRule="auto"/>
        <w:jc w:val="both"/>
        <w:rPr>
          <w:rFonts w:ascii="Cantarell" w:eastAsia="Arial" w:hAnsi="Cantarell" w:cs="Caladea"/>
          <w:b/>
          <w:color w:val="auto"/>
          <w:sz w:val="24"/>
          <w:szCs w:val="24"/>
        </w:rPr>
      </w:pPr>
      <w:r>
        <w:rPr>
          <w:rFonts w:ascii="Cantarell" w:eastAsia="Arial" w:hAnsi="Cantarell" w:cs="Caladea"/>
          <w:b/>
          <w:color w:val="auto"/>
          <w:w w:val="94"/>
          <w:sz w:val="24"/>
          <w:szCs w:val="24"/>
        </w:rPr>
        <w:t>Source: Bank Audi – Lebanon Economic Report (2</w:t>
      </w:r>
      <w:r>
        <w:rPr>
          <w:rFonts w:ascii="Cantarell" w:eastAsia="Arial" w:hAnsi="Cantarell" w:cs="Caladea"/>
          <w:b/>
          <w:color w:val="auto"/>
          <w:w w:val="94"/>
          <w:sz w:val="24"/>
          <w:szCs w:val="24"/>
          <w:vertAlign w:val="superscript"/>
        </w:rPr>
        <w:t>nd</w:t>
      </w:r>
      <w:r>
        <w:rPr>
          <w:rFonts w:ascii="Cantarell" w:eastAsia="Arial" w:hAnsi="Cantarell" w:cs="Caladea"/>
          <w:b/>
          <w:color w:val="auto"/>
          <w:w w:val="94"/>
          <w:sz w:val="24"/>
          <w:szCs w:val="24"/>
        </w:rPr>
        <w:t xml:space="preserve"> Quarter 2023)</w:t>
      </w:r>
    </w:p>
    <w:p w:rsidR="00A76E0C" w:rsidRDefault="00A76E0C">
      <w:pPr>
        <w:spacing w:after="0" w:line="240" w:lineRule="auto"/>
        <w:jc w:val="both"/>
        <w:rPr>
          <w:rFonts w:ascii="Cantarell" w:eastAsia="Georgia" w:hAnsi="Cantarell" w:cs="Caladea"/>
          <w:b/>
          <w:bCs/>
          <w:color w:val="auto"/>
          <w:sz w:val="24"/>
          <w:szCs w:val="24"/>
        </w:rPr>
      </w:pPr>
    </w:p>
    <w:p w:rsidR="00A76E0C" w:rsidRDefault="003355CE">
      <w:pPr>
        <w:spacing w:after="0" w:line="240" w:lineRule="auto"/>
        <w:jc w:val="both"/>
        <w:rPr>
          <w:rFonts w:ascii="Cantarell" w:hAnsi="Cantarell"/>
          <w:color w:val="auto"/>
          <w:sz w:val="24"/>
          <w:szCs w:val="24"/>
        </w:rPr>
      </w:pPr>
      <w:r>
        <w:rPr>
          <w:rFonts w:ascii="Cantarell" w:eastAsia="Georgia" w:hAnsi="Cantarell" w:cs="Caladea"/>
          <w:b/>
          <w:bCs/>
          <w:color w:val="auto"/>
          <w:sz w:val="24"/>
          <w:szCs w:val="24"/>
        </w:rPr>
        <w:t>(e)</w:t>
      </w:r>
      <w:r>
        <w:rPr>
          <w:rFonts w:ascii="Cantarell" w:eastAsia="Georgia" w:hAnsi="Cantarell" w:cs="Caladea"/>
          <w:color w:val="auto"/>
          <w:sz w:val="24"/>
          <w:szCs w:val="24"/>
        </w:rPr>
        <w:tab/>
      </w:r>
      <w:r>
        <w:rPr>
          <w:rFonts w:ascii="Cantarell" w:eastAsia="Georgia" w:hAnsi="Cantarell" w:cs="Caladea"/>
          <w:b/>
          <w:bCs/>
          <w:color w:val="auto"/>
          <w:sz w:val="24"/>
          <w:szCs w:val="24"/>
        </w:rPr>
        <w:t>Budget and Taxes</w:t>
      </w:r>
    </w:p>
    <w:p w:rsidR="00A76E0C" w:rsidRDefault="00A76E0C">
      <w:pPr>
        <w:spacing w:after="0" w:line="240" w:lineRule="auto"/>
        <w:jc w:val="both"/>
        <w:rPr>
          <w:rFonts w:ascii="Cantarell" w:eastAsia="Georgia" w:hAnsi="Cantarell" w:cs="Caladea"/>
          <w:color w:val="auto"/>
          <w:sz w:val="24"/>
          <w:szCs w:val="24"/>
        </w:rPr>
      </w:pPr>
    </w:p>
    <w:p w:rsidR="00A76E0C" w:rsidRDefault="003355CE">
      <w:pPr>
        <w:spacing w:after="0" w:line="240" w:lineRule="auto"/>
        <w:jc w:val="both"/>
        <w:rPr>
          <w:color w:val="auto"/>
        </w:rPr>
      </w:pPr>
      <w:r>
        <w:rPr>
          <w:rFonts w:ascii="Cantarell" w:eastAsia="Times New Roman" w:hAnsi="Cantarell" w:cs="Caladea"/>
          <w:b/>
          <w:bCs/>
          <w:color w:val="auto"/>
          <w:sz w:val="24"/>
          <w:szCs w:val="24"/>
        </w:rPr>
        <w:t>(</w:t>
      </w:r>
      <w:proofErr w:type="spellStart"/>
      <w:r>
        <w:rPr>
          <w:rFonts w:ascii="Cantarell" w:eastAsia="Times New Roman" w:hAnsi="Cantarell" w:cs="Caladea"/>
          <w:b/>
          <w:bCs/>
          <w:color w:val="auto"/>
          <w:sz w:val="24"/>
          <w:szCs w:val="24"/>
        </w:rPr>
        <w:t>i</w:t>
      </w:r>
      <w:proofErr w:type="spellEnd"/>
      <w:r>
        <w:rPr>
          <w:rFonts w:ascii="Cantarell" w:eastAsia="Times New Roman" w:hAnsi="Cantarell" w:cs="Caladea"/>
          <w:b/>
          <w:bCs/>
          <w:color w:val="auto"/>
          <w:sz w:val="24"/>
          <w:szCs w:val="24"/>
        </w:rPr>
        <w:t>)</w:t>
      </w:r>
      <w:r>
        <w:rPr>
          <w:rFonts w:ascii="Cantarell" w:eastAsia="Times New Roman" w:hAnsi="Cantarell" w:cs="Caladea"/>
          <w:b/>
          <w:bCs/>
          <w:color w:val="auto"/>
          <w:sz w:val="24"/>
          <w:szCs w:val="24"/>
        </w:rPr>
        <w:tab/>
        <w:t>Lebanon’s 2023 Draft Bu</w:t>
      </w:r>
      <w:r>
        <w:rPr>
          <w:rFonts w:ascii="Cantarell" w:eastAsia="Times New Roman" w:hAnsi="Cantarell" w:cs="Caladea"/>
          <w:b/>
          <w:bCs/>
          <w:color w:val="000000"/>
          <w:sz w:val="24"/>
          <w:szCs w:val="24"/>
          <w:shd w:val="clear" w:color="auto" w:fill="FFFF00"/>
        </w:rPr>
        <w:t>dget: Taxing the</w:t>
      </w:r>
      <w:r>
        <w:rPr>
          <w:rFonts w:ascii="Cantarell" w:eastAsia="Times New Roman" w:hAnsi="Cantarell" w:cs="Caladea"/>
          <w:b/>
          <w:bCs/>
          <w:color w:val="auto"/>
          <w:sz w:val="24"/>
          <w:szCs w:val="24"/>
        </w:rPr>
        <w:t xml:space="preserve"> many, sparing the rich </w:t>
      </w:r>
    </w:p>
    <w:p w:rsidR="00A76E0C" w:rsidRDefault="00A76E0C">
      <w:pPr>
        <w:spacing w:after="0" w:line="240" w:lineRule="auto"/>
        <w:jc w:val="both"/>
        <w:rPr>
          <w:rFonts w:ascii="Cantarell" w:eastAsia="Times New Roman" w:hAnsi="Cantarell" w:cs="Caladea"/>
          <w:b/>
          <w:bCs/>
          <w:color w:val="auto"/>
          <w:sz w:val="24"/>
          <w:szCs w:val="24"/>
        </w:rPr>
      </w:pPr>
    </w:p>
    <w:p w:rsidR="00A76E0C" w:rsidRDefault="003355CE">
      <w:pPr>
        <w:spacing w:after="0" w:line="240" w:lineRule="auto"/>
        <w:jc w:val="both"/>
        <w:rPr>
          <w:color w:val="auto"/>
        </w:rPr>
      </w:pPr>
      <w:r>
        <w:rPr>
          <w:rFonts w:ascii="Cantarell" w:eastAsia="Times New Roman" w:hAnsi="Cantarell" w:cs="Caladea"/>
          <w:color w:val="auto"/>
          <w:sz w:val="24"/>
          <w:szCs w:val="24"/>
        </w:rPr>
        <w:t>Lebanon’s taxation system is notoriously unfair, regressive, fragmented, and leaky to a point that it has deprived the State of fiscal resources and left the middle- and low-income class to foot the bill.</w:t>
      </w:r>
    </w:p>
    <w:p w:rsidR="00A76E0C" w:rsidRDefault="00A76E0C">
      <w:pPr>
        <w:spacing w:after="0" w:line="240" w:lineRule="auto"/>
        <w:jc w:val="both"/>
        <w:rPr>
          <w:color w:val="auto"/>
        </w:rPr>
      </w:pPr>
    </w:p>
    <w:p w:rsidR="00A76E0C" w:rsidRDefault="003355CE">
      <w:pPr>
        <w:spacing w:after="0" w:line="240" w:lineRule="auto"/>
        <w:jc w:val="both"/>
        <w:rPr>
          <w:color w:val="auto"/>
        </w:rPr>
      </w:pPr>
      <w:r>
        <w:rPr>
          <w:rFonts w:ascii="Cantarell" w:eastAsia="Times New Roman" w:hAnsi="Cantarell" w:cs="Caladea"/>
          <w:color w:val="auto"/>
          <w:sz w:val="24"/>
          <w:szCs w:val="24"/>
        </w:rPr>
        <w:t xml:space="preserve">Every year, the Lebanese state can take structural corrective action by preparing and approving a national budget. The budget—which should delineate a government’s fiscal policy each year—is a fundamental tool for political authorities to determine how revenues are collected and expenditures are allocated in line with strategic objectives such as reducing income disparities and enhancing economic </w:t>
      </w:r>
      <w:r>
        <w:rPr>
          <w:rFonts w:ascii="Cantarell" w:eastAsia="Times New Roman" w:hAnsi="Cantarell" w:cs="Caladea"/>
          <w:color w:val="auto"/>
          <w:sz w:val="24"/>
          <w:szCs w:val="24"/>
        </w:rPr>
        <w:lastRenderedPageBreak/>
        <w:t>activity. Unfortunately, Lebanon’s political class consistently wastes this opportunity by opting for a fiscal framework that maintains the status-quo and caters to the few at the expense of the many.</w:t>
      </w:r>
    </w:p>
    <w:p w:rsidR="00A76E0C" w:rsidRDefault="00A76E0C">
      <w:pPr>
        <w:spacing w:after="0" w:line="240" w:lineRule="auto"/>
        <w:jc w:val="both"/>
        <w:rPr>
          <w:color w:val="auto"/>
        </w:rPr>
      </w:pPr>
    </w:p>
    <w:p w:rsidR="00A76E0C" w:rsidRDefault="003355CE">
      <w:pPr>
        <w:spacing w:after="0" w:line="240" w:lineRule="auto"/>
        <w:jc w:val="both"/>
        <w:rPr>
          <w:color w:val="auto"/>
        </w:rPr>
      </w:pPr>
      <w:r>
        <w:rPr>
          <w:rFonts w:ascii="Cantarell" w:eastAsia="Times New Roman" w:hAnsi="Cantarell" w:cs="Caladea"/>
          <w:color w:val="auto"/>
          <w:sz w:val="24"/>
          <w:szCs w:val="24"/>
        </w:rPr>
        <w:t>An examination of the 2023 draft budget revenue structure and articles reveals its consistency with previous years’ drafts, as it disproportionately allocates tax burdens on those with limited income by imposing indirect taxes and minimizing taxes on those with capital and wealth. However, unlike pre-crisis years when Lebanon was able to generate revenue at a rate comparable with similar emerging economies, the country now lags, posing a serious threat to its overall fiscal capacity. The following are six key takeaways from the 2023 budgeted revenue.</w:t>
      </w:r>
    </w:p>
    <w:p w:rsidR="00A76E0C" w:rsidRDefault="00A76E0C">
      <w:pPr>
        <w:spacing w:after="0" w:line="240" w:lineRule="auto"/>
        <w:jc w:val="both"/>
        <w:rPr>
          <w:color w:val="auto"/>
        </w:rPr>
      </w:pPr>
    </w:p>
    <w:p w:rsidR="00A76E0C" w:rsidRDefault="003355CE">
      <w:pPr>
        <w:spacing w:after="0" w:line="240" w:lineRule="auto"/>
        <w:jc w:val="both"/>
      </w:pPr>
      <w:r>
        <w:rPr>
          <w:rFonts w:ascii="Cantarell" w:eastAsia="Times New Roman" w:hAnsi="Cantarell" w:cs="Caladea"/>
          <w:b/>
          <w:bCs/>
          <w:color w:val="auto"/>
          <w:sz w:val="24"/>
          <w:szCs w:val="24"/>
        </w:rPr>
        <w:t xml:space="preserve">(Source: </w:t>
      </w:r>
      <w:hyperlink r:id="rId10">
        <w:r>
          <w:rPr>
            <w:rStyle w:val="Hyperlink"/>
            <w:rFonts w:ascii="Cantarell" w:eastAsia="Times New Roman" w:hAnsi="Cantarell" w:cs="Caladea"/>
            <w:b/>
            <w:bCs/>
            <w:color w:val="auto"/>
            <w:sz w:val="24"/>
            <w:szCs w:val="24"/>
          </w:rPr>
          <w:t>https://www.thepolicyinitiative.org/article/details/318/lebanon%E2%80%99s-2023-draft-budget-taxing-the-many-sparing-the-rich</w:t>
        </w:r>
      </w:hyperlink>
      <w:hyperlink>
        <w:r>
          <w:rPr>
            <w:rFonts w:ascii="Cantarell" w:eastAsia="Times New Roman" w:hAnsi="Cantarell" w:cs="Caladea"/>
            <w:b/>
            <w:bCs/>
            <w:color w:val="auto"/>
            <w:sz w:val="24"/>
            <w:szCs w:val="24"/>
          </w:rPr>
          <w:t xml:space="preserve"> _</w:t>
        </w:r>
      </w:hyperlink>
    </w:p>
    <w:p w:rsidR="00A76E0C" w:rsidRDefault="00A76E0C">
      <w:pPr>
        <w:spacing w:after="0" w:line="240" w:lineRule="auto"/>
        <w:jc w:val="both"/>
        <w:rPr>
          <w:color w:val="auto"/>
        </w:rPr>
      </w:pPr>
    </w:p>
    <w:p w:rsidR="00A76E0C" w:rsidRDefault="00A76E0C">
      <w:pPr>
        <w:spacing w:after="0" w:line="240" w:lineRule="auto"/>
        <w:jc w:val="both"/>
        <w:rPr>
          <w:rFonts w:ascii="Cantarell" w:eastAsia="Georgia" w:hAnsi="Cantarell" w:cs="Caladea"/>
          <w:color w:val="auto"/>
          <w:sz w:val="24"/>
          <w:szCs w:val="24"/>
        </w:rPr>
      </w:pPr>
    </w:p>
    <w:p w:rsidR="00A76E0C" w:rsidRDefault="003355CE">
      <w:pPr>
        <w:spacing w:after="0" w:line="240" w:lineRule="auto"/>
        <w:jc w:val="both"/>
        <w:rPr>
          <w:color w:val="C9211E"/>
        </w:rPr>
      </w:pPr>
      <w:r>
        <w:rPr>
          <w:rFonts w:ascii="Cantarell" w:eastAsia="Georgia" w:hAnsi="Cantarell" w:cs="Caladea"/>
          <w:b/>
          <w:bCs/>
          <w:color w:val="auto"/>
          <w:sz w:val="24"/>
          <w:szCs w:val="24"/>
        </w:rPr>
        <w:t>(f)</w:t>
      </w:r>
      <w:r>
        <w:rPr>
          <w:rFonts w:ascii="Cantarell" w:eastAsia="Georgia" w:hAnsi="Cantarell" w:cs="Caladea"/>
          <w:color w:val="auto"/>
          <w:spacing w:val="154"/>
          <w:sz w:val="24"/>
          <w:szCs w:val="24"/>
        </w:rPr>
        <w:t xml:space="preserve"> </w:t>
      </w:r>
      <w:r>
        <w:rPr>
          <w:rFonts w:ascii="Cantarell" w:eastAsia="Georgia" w:hAnsi="Cantarell" w:cs="Caladea"/>
          <w:b/>
          <w:bCs/>
          <w:color w:val="auto"/>
          <w:spacing w:val="6"/>
          <w:sz w:val="24"/>
          <w:szCs w:val="24"/>
        </w:rPr>
        <w:t>I</w:t>
      </w:r>
      <w:r>
        <w:rPr>
          <w:rFonts w:ascii="Cantarell" w:eastAsia="Georgia" w:hAnsi="Cantarell" w:cs="Caladea"/>
          <w:b/>
          <w:bCs/>
          <w:color w:val="auto"/>
          <w:spacing w:val="4"/>
          <w:sz w:val="24"/>
          <w:szCs w:val="24"/>
        </w:rPr>
        <w:t>nf</w:t>
      </w:r>
      <w:r>
        <w:rPr>
          <w:rFonts w:ascii="Cantarell" w:eastAsia="Georgia" w:hAnsi="Cantarell" w:cs="Caladea"/>
          <w:b/>
          <w:bCs/>
          <w:color w:val="auto"/>
          <w:spacing w:val="5"/>
          <w:sz w:val="24"/>
          <w:szCs w:val="24"/>
        </w:rPr>
        <w:t>ra</w:t>
      </w:r>
      <w:r>
        <w:rPr>
          <w:rFonts w:ascii="Cantarell" w:eastAsia="Georgia" w:hAnsi="Cantarell" w:cs="Caladea"/>
          <w:b/>
          <w:bCs/>
          <w:color w:val="auto"/>
          <w:spacing w:val="4"/>
          <w:sz w:val="24"/>
          <w:szCs w:val="24"/>
        </w:rPr>
        <w:t>s</w:t>
      </w:r>
      <w:r>
        <w:rPr>
          <w:rFonts w:ascii="Cantarell" w:eastAsia="Georgia" w:hAnsi="Cantarell" w:cs="Caladea"/>
          <w:b/>
          <w:bCs/>
          <w:color w:val="auto"/>
          <w:spacing w:val="5"/>
          <w:sz w:val="24"/>
          <w:szCs w:val="24"/>
        </w:rPr>
        <w:t>tru</w:t>
      </w:r>
      <w:r>
        <w:rPr>
          <w:rFonts w:ascii="Cantarell" w:eastAsia="Georgia" w:hAnsi="Cantarell" w:cs="Caladea"/>
          <w:b/>
          <w:bCs/>
          <w:color w:val="auto"/>
          <w:spacing w:val="4"/>
          <w:sz w:val="24"/>
          <w:szCs w:val="24"/>
        </w:rPr>
        <w:t>c</w:t>
      </w:r>
      <w:r>
        <w:rPr>
          <w:rFonts w:ascii="Cantarell" w:eastAsia="Georgia" w:hAnsi="Cantarell" w:cs="Caladea"/>
          <w:b/>
          <w:bCs/>
          <w:color w:val="auto"/>
          <w:spacing w:val="6"/>
          <w:sz w:val="24"/>
          <w:szCs w:val="24"/>
        </w:rPr>
        <w:t>t</w:t>
      </w:r>
      <w:r>
        <w:rPr>
          <w:rFonts w:ascii="Cantarell" w:eastAsia="Georgia" w:hAnsi="Cantarell" w:cs="Caladea"/>
          <w:b/>
          <w:bCs/>
          <w:color w:val="auto"/>
          <w:spacing w:val="5"/>
          <w:sz w:val="24"/>
          <w:szCs w:val="24"/>
        </w:rPr>
        <w:t>u</w:t>
      </w:r>
      <w:r>
        <w:rPr>
          <w:rFonts w:ascii="Cantarell" w:eastAsia="Georgia" w:hAnsi="Cantarell" w:cs="Caladea"/>
          <w:b/>
          <w:bCs/>
          <w:color w:val="auto"/>
          <w:spacing w:val="4"/>
          <w:sz w:val="24"/>
          <w:szCs w:val="24"/>
        </w:rPr>
        <w:t>r</w:t>
      </w:r>
      <w:r>
        <w:rPr>
          <w:rFonts w:ascii="Cantarell" w:eastAsia="Georgia" w:hAnsi="Cantarell" w:cs="Caladea"/>
          <w:b/>
          <w:bCs/>
          <w:color w:val="auto"/>
          <w:spacing w:val="5"/>
          <w:sz w:val="24"/>
          <w:szCs w:val="24"/>
        </w:rPr>
        <w:t>e</w:t>
      </w:r>
      <w:r>
        <w:rPr>
          <w:rFonts w:ascii="Cantarell" w:eastAsia="Georgia" w:hAnsi="Cantarell" w:cs="Caladea"/>
          <w:b/>
          <w:bCs/>
          <w:color w:val="auto"/>
          <w:sz w:val="24"/>
          <w:szCs w:val="24"/>
        </w:rPr>
        <w:t>,</w:t>
      </w:r>
      <w:r>
        <w:rPr>
          <w:rFonts w:ascii="Cantarell" w:eastAsia="Georgia" w:hAnsi="Cantarell" w:cs="Caladea"/>
          <w:color w:val="auto"/>
          <w:spacing w:val="13"/>
          <w:sz w:val="24"/>
          <w:szCs w:val="24"/>
        </w:rPr>
        <w:t xml:space="preserve"> </w:t>
      </w:r>
      <w:r>
        <w:rPr>
          <w:rFonts w:ascii="Cantarell" w:eastAsia="Georgia" w:hAnsi="Cantarell" w:cs="Caladea"/>
          <w:b/>
          <w:bCs/>
          <w:color w:val="auto"/>
          <w:spacing w:val="5"/>
          <w:sz w:val="24"/>
          <w:szCs w:val="24"/>
        </w:rPr>
        <w:t>R</w:t>
      </w:r>
      <w:r>
        <w:rPr>
          <w:rFonts w:ascii="Cantarell" w:eastAsia="Georgia" w:hAnsi="Cantarell" w:cs="Caladea"/>
          <w:b/>
          <w:bCs/>
          <w:color w:val="auto"/>
          <w:spacing w:val="2"/>
          <w:sz w:val="24"/>
          <w:szCs w:val="24"/>
        </w:rPr>
        <w:t>e</w:t>
      </w:r>
      <w:r>
        <w:rPr>
          <w:rFonts w:ascii="Cantarell" w:eastAsia="Georgia" w:hAnsi="Cantarell" w:cs="Caladea"/>
          <w:b/>
          <w:bCs/>
          <w:color w:val="auto"/>
          <w:spacing w:val="8"/>
          <w:sz w:val="24"/>
          <w:szCs w:val="24"/>
        </w:rPr>
        <w:t>a</w:t>
      </w:r>
      <w:r>
        <w:rPr>
          <w:rFonts w:ascii="Cantarell" w:eastAsia="Georgia" w:hAnsi="Cantarell" w:cs="Caladea"/>
          <w:b/>
          <w:bCs/>
          <w:color w:val="auto"/>
          <w:sz w:val="24"/>
          <w:szCs w:val="24"/>
        </w:rPr>
        <w:t>l</w:t>
      </w:r>
      <w:r>
        <w:rPr>
          <w:rFonts w:ascii="Cantarell" w:eastAsia="Georgia" w:hAnsi="Cantarell" w:cs="Caladea"/>
          <w:color w:val="auto"/>
          <w:spacing w:val="3"/>
          <w:sz w:val="24"/>
          <w:szCs w:val="24"/>
        </w:rPr>
        <w:t xml:space="preserve"> </w:t>
      </w:r>
      <w:r>
        <w:rPr>
          <w:rFonts w:ascii="Cantarell" w:eastAsia="Georgia" w:hAnsi="Cantarell" w:cs="Caladea"/>
          <w:b/>
          <w:bCs/>
          <w:color w:val="auto"/>
          <w:spacing w:val="4"/>
          <w:sz w:val="24"/>
          <w:szCs w:val="24"/>
        </w:rPr>
        <w:t>E</w:t>
      </w:r>
      <w:r>
        <w:rPr>
          <w:rFonts w:ascii="Cantarell" w:eastAsia="Georgia" w:hAnsi="Cantarell" w:cs="Caladea"/>
          <w:b/>
          <w:bCs/>
          <w:color w:val="auto"/>
          <w:spacing w:val="5"/>
          <w:sz w:val="24"/>
          <w:szCs w:val="24"/>
        </w:rPr>
        <w:t>s</w:t>
      </w:r>
      <w:r>
        <w:rPr>
          <w:rFonts w:ascii="Cantarell" w:eastAsia="Georgia" w:hAnsi="Cantarell" w:cs="Caladea"/>
          <w:b/>
          <w:bCs/>
          <w:color w:val="auto"/>
          <w:sz w:val="24"/>
          <w:szCs w:val="24"/>
        </w:rPr>
        <w:t>t</w:t>
      </w:r>
      <w:r>
        <w:rPr>
          <w:rFonts w:ascii="Cantarell" w:eastAsia="Georgia" w:hAnsi="Cantarell" w:cs="Caladea"/>
          <w:b/>
          <w:bCs/>
          <w:color w:val="auto"/>
          <w:spacing w:val="8"/>
          <w:sz w:val="24"/>
          <w:szCs w:val="24"/>
        </w:rPr>
        <w:t>a</w:t>
      </w:r>
      <w:r>
        <w:rPr>
          <w:rFonts w:ascii="Cantarell" w:eastAsia="Georgia" w:hAnsi="Cantarell" w:cs="Caladea"/>
          <w:b/>
          <w:bCs/>
          <w:color w:val="auto"/>
          <w:spacing w:val="4"/>
          <w:sz w:val="24"/>
          <w:szCs w:val="24"/>
        </w:rPr>
        <w:t>t</w:t>
      </w:r>
      <w:r>
        <w:rPr>
          <w:rFonts w:ascii="Cantarell" w:eastAsia="Georgia" w:hAnsi="Cantarell" w:cs="Caladea"/>
          <w:b/>
          <w:bCs/>
          <w:color w:val="auto"/>
          <w:sz w:val="24"/>
          <w:szCs w:val="24"/>
        </w:rPr>
        <w:t>e</w:t>
      </w:r>
      <w:r>
        <w:rPr>
          <w:rFonts w:ascii="Cantarell" w:eastAsia="Georgia" w:hAnsi="Cantarell" w:cs="Caladea"/>
          <w:color w:val="auto"/>
          <w:spacing w:val="3"/>
          <w:sz w:val="24"/>
          <w:szCs w:val="24"/>
        </w:rPr>
        <w:t xml:space="preserve"> </w:t>
      </w:r>
      <w:r>
        <w:rPr>
          <w:rFonts w:ascii="Cantarell" w:eastAsia="Georgia" w:hAnsi="Cantarell" w:cs="Caladea"/>
          <w:b/>
          <w:bCs/>
          <w:color w:val="auto"/>
          <w:spacing w:val="3"/>
          <w:sz w:val="24"/>
          <w:szCs w:val="24"/>
        </w:rPr>
        <w:t>a</w:t>
      </w:r>
      <w:r>
        <w:rPr>
          <w:rFonts w:ascii="Cantarell" w:eastAsia="Georgia" w:hAnsi="Cantarell" w:cs="Caladea"/>
          <w:b/>
          <w:bCs/>
          <w:color w:val="auto"/>
          <w:spacing w:val="5"/>
          <w:sz w:val="24"/>
          <w:szCs w:val="24"/>
        </w:rPr>
        <w:t>n</w:t>
      </w:r>
      <w:r>
        <w:rPr>
          <w:rFonts w:ascii="Cantarell" w:eastAsia="Georgia" w:hAnsi="Cantarell" w:cs="Caladea"/>
          <w:b/>
          <w:bCs/>
          <w:color w:val="auto"/>
          <w:sz w:val="24"/>
          <w:szCs w:val="24"/>
        </w:rPr>
        <w:t>d</w:t>
      </w:r>
      <w:r>
        <w:rPr>
          <w:rFonts w:ascii="Cantarell" w:eastAsia="Georgia" w:hAnsi="Cantarell" w:cs="Caladea"/>
          <w:color w:val="auto"/>
          <w:spacing w:val="4"/>
          <w:sz w:val="24"/>
          <w:szCs w:val="24"/>
        </w:rPr>
        <w:t xml:space="preserve"> </w:t>
      </w:r>
      <w:r>
        <w:rPr>
          <w:rFonts w:ascii="Cantarell" w:eastAsia="Georgia" w:hAnsi="Cantarell" w:cs="Caladea"/>
          <w:b/>
          <w:bCs/>
          <w:color w:val="auto"/>
          <w:spacing w:val="2"/>
          <w:sz w:val="24"/>
          <w:szCs w:val="24"/>
        </w:rPr>
        <w:t>C</w:t>
      </w:r>
      <w:r>
        <w:rPr>
          <w:rFonts w:ascii="Cantarell" w:eastAsia="Georgia" w:hAnsi="Cantarell" w:cs="Caladea"/>
          <w:b/>
          <w:bCs/>
          <w:color w:val="auto"/>
          <w:spacing w:val="3"/>
          <w:sz w:val="24"/>
          <w:szCs w:val="24"/>
        </w:rPr>
        <w:t>o</w:t>
      </w:r>
      <w:r>
        <w:rPr>
          <w:rFonts w:ascii="Cantarell" w:eastAsia="Georgia" w:hAnsi="Cantarell" w:cs="Caladea"/>
          <w:b/>
          <w:bCs/>
          <w:color w:val="auto"/>
          <w:spacing w:val="5"/>
          <w:sz w:val="24"/>
          <w:szCs w:val="24"/>
        </w:rPr>
        <w:t>n</w:t>
      </w:r>
      <w:r>
        <w:rPr>
          <w:rFonts w:ascii="Cantarell" w:eastAsia="Georgia" w:hAnsi="Cantarell" w:cs="Caladea"/>
          <w:b/>
          <w:bCs/>
          <w:color w:val="auto"/>
          <w:spacing w:val="4"/>
          <w:sz w:val="24"/>
          <w:szCs w:val="24"/>
        </w:rPr>
        <w:t>s</w:t>
      </w:r>
      <w:r>
        <w:rPr>
          <w:rFonts w:ascii="Cantarell" w:eastAsia="Georgia" w:hAnsi="Cantarell" w:cs="Caladea"/>
          <w:b/>
          <w:bCs/>
          <w:color w:val="auto"/>
          <w:spacing w:val="6"/>
          <w:sz w:val="24"/>
          <w:szCs w:val="24"/>
        </w:rPr>
        <w:t>t</w:t>
      </w:r>
      <w:r>
        <w:rPr>
          <w:rFonts w:ascii="Cantarell" w:eastAsia="Georgia" w:hAnsi="Cantarell" w:cs="Caladea"/>
          <w:b/>
          <w:bCs/>
          <w:color w:val="auto"/>
          <w:spacing w:val="2"/>
          <w:sz w:val="24"/>
          <w:szCs w:val="24"/>
        </w:rPr>
        <w:t>r</w:t>
      </w:r>
      <w:r>
        <w:rPr>
          <w:rFonts w:ascii="Cantarell" w:eastAsia="Georgia" w:hAnsi="Cantarell" w:cs="Caladea"/>
          <w:b/>
          <w:bCs/>
          <w:color w:val="auto"/>
          <w:spacing w:val="8"/>
          <w:sz w:val="24"/>
          <w:szCs w:val="24"/>
        </w:rPr>
        <w:t>u</w:t>
      </w:r>
      <w:r>
        <w:rPr>
          <w:rFonts w:ascii="Cantarell" w:eastAsia="Georgia" w:hAnsi="Cantarell" w:cs="Caladea"/>
          <w:b/>
          <w:bCs/>
          <w:color w:val="auto"/>
          <w:sz w:val="24"/>
          <w:szCs w:val="24"/>
        </w:rPr>
        <w:t>c</w:t>
      </w:r>
      <w:r>
        <w:rPr>
          <w:rFonts w:ascii="Cantarell" w:eastAsia="Georgia" w:hAnsi="Cantarell" w:cs="Caladea"/>
          <w:b/>
          <w:bCs/>
          <w:color w:val="auto"/>
          <w:spacing w:val="8"/>
          <w:sz w:val="24"/>
          <w:szCs w:val="24"/>
        </w:rPr>
        <w:t>t</w:t>
      </w:r>
      <w:r>
        <w:rPr>
          <w:rFonts w:ascii="Cantarell" w:eastAsia="Georgia" w:hAnsi="Cantarell" w:cs="Caladea"/>
          <w:b/>
          <w:bCs/>
          <w:color w:val="auto"/>
          <w:spacing w:val="1"/>
          <w:sz w:val="24"/>
          <w:szCs w:val="24"/>
        </w:rPr>
        <w:t>i</w:t>
      </w:r>
      <w:r>
        <w:rPr>
          <w:rFonts w:ascii="Cantarell" w:eastAsia="Georgia" w:hAnsi="Cantarell" w:cs="Caladea"/>
          <w:b/>
          <w:bCs/>
          <w:color w:val="auto"/>
          <w:spacing w:val="3"/>
          <w:sz w:val="24"/>
          <w:szCs w:val="24"/>
        </w:rPr>
        <w:t>o</w:t>
      </w:r>
      <w:r>
        <w:rPr>
          <w:rFonts w:ascii="Cantarell" w:eastAsia="Georgia" w:hAnsi="Cantarell" w:cs="Caladea"/>
          <w:b/>
          <w:bCs/>
          <w:color w:val="auto"/>
          <w:sz w:val="24"/>
          <w:szCs w:val="24"/>
        </w:rPr>
        <w:t>n</w:t>
      </w:r>
    </w:p>
    <w:p w:rsidR="00A76E0C" w:rsidRDefault="00A76E0C">
      <w:pPr>
        <w:spacing w:after="0" w:line="240" w:lineRule="auto"/>
        <w:jc w:val="both"/>
        <w:rPr>
          <w:rFonts w:ascii="Cantarell" w:eastAsia="Georgia" w:hAnsi="Cantarell" w:cs="Caladea"/>
          <w:b/>
          <w:bCs/>
          <w:color w:val="auto"/>
          <w:sz w:val="24"/>
          <w:szCs w:val="24"/>
        </w:rPr>
      </w:pPr>
    </w:p>
    <w:p w:rsidR="00A76E0C" w:rsidRDefault="003355CE">
      <w:pPr>
        <w:spacing w:after="0" w:line="240" w:lineRule="auto"/>
        <w:jc w:val="both"/>
        <w:rPr>
          <w:color w:val="auto"/>
        </w:rPr>
      </w:pPr>
      <w:r>
        <w:rPr>
          <w:rFonts w:ascii="Cantarell" w:eastAsia="Arial" w:hAnsi="Cantarell" w:cs="Caladea"/>
          <w:b/>
          <w:color w:val="auto"/>
          <w:sz w:val="24"/>
          <w:szCs w:val="24"/>
        </w:rPr>
        <w:t>(</w:t>
      </w:r>
      <w:proofErr w:type="spellStart"/>
      <w:r>
        <w:rPr>
          <w:rFonts w:ascii="Cantarell" w:eastAsia="Arial" w:hAnsi="Cantarell" w:cs="Caladea"/>
          <w:b/>
          <w:color w:val="auto"/>
          <w:sz w:val="24"/>
          <w:szCs w:val="24"/>
        </w:rPr>
        <w:t>i</w:t>
      </w:r>
      <w:proofErr w:type="spellEnd"/>
      <w:r>
        <w:rPr>
          <w:rFonts w:ascii="Cantarell" w:eastAsia="Arial" w:hAnsi="Cantarell" w:cs="Caladea"/>
          <w:b/>
          <w:color w:val="auto"/>
          <w:sz w:val="24"/>
          <w:szCs w:val="24"/>
        </w:rPr>
        <w:t>)</w:t>
      </w:r>
      <w:r>
        <w:rPr>
          <w:rFonts w:ascii="Cantarell" w:eastAsia="Arial" w:hAnsi="Cantarell" w:cs="Caladea"/>
          <w:b/>
          <w:color w:val="auto"/>
          <w:sz w:val="24"/>
          <w:szCs w:val="24"/>
        </w:rPr>
        <w:tab/>
      </w:r>
      <w:r>
        <w:rPr>
          <w:rFonts w:ascii="Cantarell" w:eastAsia="Times New Roman" w:hAnsi="Cantarell" w:cs="Caladea"/>
          <w:b/>
          <w:bCs/>
          <w:color w:val="auto"/>
          <w:sz w:val="24"/>
          <w:szCs w:val="24"/>
        </w:rPr>
        <w:t>Real Estate Sector</w:t>
      </w:r>
    </w:p>
    <w:p w:rsidR="00A76E0C" w:rsidRDefault="00A76E0C">
      <w:pPr>
        <w:spacing w:after="0" w:line="240" w:lineRule="auto"/>
        <w:jc w:val="both"/>
        <w:rPr>
          <w:rFonts w:ascii="Cantarell" w:eastAsia="Times New Roman" w:hAnsi="Cantarell" w:cs="Caladea"/>
          <w:color w:val="auto"/>
          <w:sz w:val="24"/>
          <w:szCs w:val="24"/>
        </w:rPr>
      </w:pPr>
    </w:p>
    <w:p w:rsidR="00A76E0C" w:rsidRDefault="003355CE">
      <w:pPr>
        <w:spacing w:after="0" w:line="240" w:lineRule="auto"/>
        <w:jc w:val="both"/>
        <w:rPr>
          <w:color w:val="3465A4"/>
        </w:rPr>
      </w:pPr>
      <w:r>
        <w:rPr>
          <w:rFonts w:ascii="Cantarell" w:eastAsia="Times New Roman" w:hAnsi="Cantarell" w:cs="Caladea"/>
          <w:color w:val="auto"/>
          <w:sz w:val="24"/>
          <w:szCs w:val="24"/>
        </w:rPr>
        <w:t>It is worth no</w:t>
      </w:r>
      <w:r>
        <w:rPr>
          <w:rFonts w:ascii="Cantarell" w:eastAsia="Times New Roman" w:hAnsi="Cantarell" w:cs="Caladea"/>
          <w:color w:val="000000"/>
          <w:sz w:val="24"/>
          <w:szCs w:val="24"/>
          <w:shd w:val="clear" w:color="auto" w:fill="FFFF00"/>
        </w:rPr>
        <w:t>ting that confidence in Lebanon’s real estate sector, a major driver to the sector’s recovery, depen</w:t>
      </w:r>
      <w:r>
        <w:rPr>
          <w:rFonts w:ascii="Cantarell" w:eastAsia="Times New Roman" w:hAnsi="Cantarell" w:cs="Caladea"/>
          <w:color w:val="auto"/>
          <w:sz w:val="24"/>
          <w:szCs w:val="24"/>
        </w:rPr>
        <w:t>ds heavily on the country’s internal stability. Therefore, the absence of state intervention to stabilize the economy and the absence of real estate financing pose downward risks towards the real estate market’s supply in Lebanon. In sum, as a result of inflation in raw material prices, the devaluation of the Lebanese pound, low demand due to slashed purchasing power, the changing of payment methods as well as a lack of financing for real estate, the supply of real estate in Lebanon’s realty sector has continued to note a sluggish performance. Supply activity within the market is almost completely coming from the continuation of projects initiated prior to the crisis with little forthcoming projects being undertaken.</w:t>
      </w:r>
    </w:p>
    <w:p w:rsidR="00A76E0C" w:rsidRDefault="00A76E0C">
      <w:pPr>
        <w:spacing w:after="0" w:line="240" w:lineRule="auto"/>
        <w:jc w:val="both"/>
        <w:rPr>
          <w:color w:val="3465A4"/>
        </w:rPr>
      </w:pPr>
    </w:p>
    <w:p w:rsidR="00A76E0C" w:rsidRDefault="003355CE">
      <w:pPr>
        <w:spacing w:after="0" w:line="240" w:lineRule="auto"/>
        <w:jc w:val="both"/>
      </w:pPr>
      <w:r>
        <w:rPr>
          <w:rFonts w:ascii="Cantarell" w:eastAsia="Times New Roman" w:hAnsi="Cantarell" w:cs="Caladea"/>
          <w:b/>
          <w:bCs/>
          <w:color w:val="auto"/>
          <w:sz w:val="24"/>
          <w:szCs w:val="24"/>
        </w:rPr>
        <w:t xml:space="preserve">(Source: </w:t>
      </w:r>
      <w:hyperlink r:id="rId11">
        <w:r>
          <w:rPr>
            <w:rStyle w:val="Hyperlink"/>
            <w:rFonts w:ascii="Cantarell" w:eastAsia="Times New Roman" w:hAnsi="Cantarell" w:cs="Caladea"/>
            <w:b/>
            <w:bCs/>
            <w:color w:val="auto"/>
            <w:sz w:val="24"/>
            <w:szCs w:val="24"/>
          </w:rPr>
          <w:t>https://pwstg02.blob.core.windows.net/pwfiles/ContentFiles/13502File.pdf</w:t>
        </w:r>
      </w:hyperlink>
      <w:r>
        <w:rPr>
          <w:rFonts w:ascii="Cantarell" w:eastAsia="Times New Roman" w:hAnsi="Cantarell" w:cs="Caladea"/>
          <w:b/>
          <w:bCs/>
          <w:color w:val="auto"/>
          <w:sz w:val="24"/>
          <w:szCs w:val="24"/>
        </w:rPr>
        <w:t xml:space="preserve"> )</w:t>
      </w:r>
    </w:p>
    <w:p w:rsidR="00A76E0C" w:rsidRDefault="00A76E0C">
      <w:pPr>
        <w:spacing w:after="0" w:line="240" w:lineRule="auto"/>
        <w:jc w:val="both"/>
        <w:rPr>
          <w:rFonts w:ascii="Cantarell" w:eastAsia="Georgia" w:hAnsi="Cantarell" w:cs="Caladea"/>
          <w:b/>
          <w:bCs/>
          <w:color w:val="auto"/>
          <w:sz w:val="24"/>
          <w:szCs w:val="24"/>
        </w:rPr>
      </w:pPr>
    </w:p>
    <w:p w:rsidR="00A76E0C" w:rsidRDefault="003355CE">
      <w:pPr>
        <w:spacing w:after="0" w:line="240" w:lineRule="auto"/>
        <w:jc w:val="both"/>
        <w:rPr>
          <w:rFonts w:ascii="Caladea" w:hAnsi="Caladea"/>
          <w:sz w:val="24"/>
          <w:szCs w:val="24"/>
        </w:rPr>
      </w:pPr>
      <w:r>
        <w:rPr>
          <w:rFonts w:ascii="Cantarell" w:eastAsia="Georgia" w:hAnsi="Cantarell" w:cs="Caladea"/>
          <w:b/>
          <w:bCs/>
          <w:color w:val="auto"/>
          <w:sz w:val="24"/>
          <w:szCs w:val="24"/>
        </w:rPr>
        <w:t>(g) Transpor</w:t>
      </w:r>
      <w:r>
        <w:rPr>
          <w:rFonts w:ascii="Cantarell" w:eastAsia="Georgia" w:hAnsi="Cantarell" w:cs="Caladea"/>
          <w:b/>
          <w:bCs/>
          <w:color w:val="auto"/>
          <w:spacing w:val="2"/>
          <w:sz w:val="24"/>
          <w:szCs w:val="24"/>
        </w:rPr>
        <w:t>t</w:t>
      </w:r>
      <w:r>
        <w:rPr>
          <w:rFonts w:ascii="Cantarell" w:eastAsia="Georgia" w:hAnsi="Cantarell" w:cs="Caladea"/>
          <w:b/>
          <w:bCs/>
          <w:color w:val="auto"/>
          <w:sz w:val="24"/>
          <w:szCs w:val="24"/>
        </w:rPr>
        <w:t>,</w:t>
      </w:r>
      <w:r>
        <w:rPr>
          <w:rFonts w:ascii="Cantarell" w:eastAsia="Georgia" w:hAnsi="Cantarell" w:cs="Caladea"/>
          <w:color w:val="auto"/>
          <w:sz w:val="24"/>
          <w:szCs w:val="24"/>
        </w:rPr>
        <w:t xml:space="preserve"> </w:t>
      </w:r>
      <w:r>
        <w:rPr>
          <w:rFonts w:ascii="Cantarell" w:eastAsia="Georgia" w:hAnsi="Cantarell" w:cs="Caladea"/>
          <w:b/>
          <w:bCs/>
          <w:color w:val="auto"/>
          <w:sz w:val="24"/>
          <w:szCs w:val="24"/>
        </w:rPr>
        <w:t>Port</w:t>
      </w:r>
      <w:r>
        <w:rPr>
          <w:rFonts w:ascii="Cantarell" w:eastAsia="Georgia" w:hAnsi="Cantarell" w:cs="Caladea"/>
          <w:color w:val="auto"/>
          <w:sz w:val="24"/>
          <w:szCs w:val="24"/>
        </w:rPr>
        <w:t xml:space="preserve"> </w:t>
      </w:r>
      <w:r>
        <w:rPr>
          <w:rFonts w:ascii="Cantarell" w:eastAsia="Georgia" w:hAnsi="Cantarell" w:cs="Caladea"/>
          <w:b/>
          <w:bCs/>
          <w:color w:val="auto"/>
          <w:sz w:val="24"/>
          <w:szCs w:val="24"/>
        </w:rPr>
        <w:t>&amp;</w:t>
      </w:r>
      <w:r>
        <w:rPr>
          <w:rFonts w:ascii="Cantarell" w:eastAsia="Georgia" w:hAnsi="Cantarell" w:cs="Caladea"/>
          <w:color w:val="auto"/>
          <w:sz w:val="24"/>
          <w:szCs w:val="24"/>
        </w:rPr>
        <w:t xml:space="preserve"> </w:t>
      </w:r>
      <w:r>
        <w:rPr>
          <w:rFonts w:ascii="Cantarell" w:eastAsia="Georgia" w:hAnsi="Cantarell" w:cs="Caladea"/>
          <w:b/>
          <w:bCs/>
          <w:color w:val="auto"/>
          <w:sz w:val="24"/>
          <w:szCs w:val="24"/>
        </w:rPr>
        <w:t>Airport</w:t>
      </w:r>
    </w:p>
    <w:p w:rsidR="00A76E0C" w:rsidRDefault="00A76E0C">
      <w:pPr>
        <w:spacing w:after="0" w:line="240" w:lineRule="auto"/>
        <w:jc w:val="both"/>
        <w:rPr>
          <w:rFonts w:ascii="Cantarell" w:eastAsia="Georgia" w:hAnsi="Cantarell" w:cs="Caladea"/>
          <w:color w:val="auto"/>
          <w:sz w:val="24"/>
          <w:szCs w:val="24"/>
        </w:rPr>
      </w:pPr>
    </w:p>
    <w:p w:rsidR="00A76E0C" w:rsidRDefault="003355CE">
      <w:pPr>
        <w:spacing w:after="0" w:line="240" w:lineRule="auto"/>
        <w:jc w:val="both"/>
        <w:rPr>
          <w:color w:val="C9211E"/>
        </w:rPr>
      </w:pPr>
      <w:r>
        <w:rPr>
          <w:rFonts w:ascii="Cantarell" w:eastAsia="Times New Roman" w:hAnsi="Cantarell" w:cs="Caladea"/>
          <w:b/>
          <w:bCs/>
          <w:color w:val="auto"/>
          <w:sz w:val="24"/>
          <w:szCs w:val="24"/>
        </w:rPr>
        <w:t>(</w:t>
      </w:r>
      <w:proofErr w:type="spellStart"/>
      <w:r>
        <w:rPr>
          <w:rFonts w:ascii="Cantarell" w:eastAsia="Times New Roman" w:hAnsi="Cantarell" w:cs="Caladea"/>
          <w:b/>
          <w:bCs/>
          <w:color w:val="auto"/>
          <w:sz w:val="24"/>
          <w:szCs w:val="24"/>
        </w:rPr>
        <w:t>i</w:t>
      </w:r>
      <w:proofErr w:type="spellEnd"/>
      <w:r>
        <w:rPr>
          <w:rFonts w:ascii="Cantarell" w:eastAsia="Times New Roman" w:hAnsi="Cantarell" w:cs="Caladea"/>
          <w:b/>
          <w:bCs/>
          <w:color w:val="auto"/>
          <w:sz w:val="24"/>
          <w:szCs w:val="24"/>
        </w:rPr>
        <w:t>)</w:t>
      </w:r>
      <w:r>
        <w:rPr>
          <w:rFonts w:ascii="Cantarell" w:eastAsia="Times New Roman" w:hAnsi="Cantarell" w:cs="Caladea"/>
          <w:b/>
          <w:bCs/>
          <w:color w:val="auto"/>
          <w:sz w:val="24"/>
          <w:szCs w:val="24"/>
        </w:rPr>
        <w:tab/>
        <w:t>Port o</w:t>
      </w:r>
      <w:r>
        <w:rPr>
          <w:rFonts w:ascii="Cantarell" w:eastAsia="Times New Roman" w:hAnsi="Cantarell" w:cs="Caladea"/>
          <w:b/>
          <w:bCs/>
          <w:color w:val="000000"/>
          <w:sz w:val="24"/>
          <w:szCs w:val="24"/>
          <w:shd w:val="clear" w:color="auto" w:fill="FFFF00"/>
        </w:rPr>
        <w:t>f Beirut</w:t>
      </w:r>
      <w:r>
        <w:rPr>
          <w:rFonts w:ascii="Cantarell" w:eastAsia="Times New Roman" w:hAnsi="Cantarell" w:cs="Caladea"/>
          <w:b/>
          <w:bCs/>
          <w:color w:val="auto"/>
          <w:sz w:val="24"/>
          <w:szCs w:val="24"/>
        </w:rPr>
        <w:t xml:space="preserve">: Container Activity up 20.77% </w:t>
      </w:r>
    </w:p>
    <w:p w:rsidR="00A76E0C" w:rsidRDefault="00A76E0C">
      <w:pPr>
        <w:spacing w:after="0" w:line="240" w:lineRule="auto"/>
        <w:jc w:val="both"/>
        <w:rPr>
          <w:color w:val="C9211E"/>
        </w:rPr>
      </w:pPr>
    </w:p>
    <w:p w:rsidR="00A76E0C" w:rsidRDefault="003355CE">
      <w:pPr>
        <w:spacing w:after="0" w:line="240" w:lineRule="auto"/>
        <w:jc w:val="both"/>
        <w:rPr>
          <w:rFonts w:ascii="Cantarell" w:hAnsi="Cantarell"/>
          <w:sz w:val="24"/>
          <w:szCs w:val="24"/>
        </w:rPr>
      </w:pPr>
      <w:r>
        <w:rPr>
          <w:rFonts w:ascii="Cantarell" w:hAnsi="Cantarell"/>
          <w:sz w:val="24"/>
          <w:szCs w:val="24"/>
        </w:rPr>
        <w:t xml:space="preserve">Caretaker Minister of Public Works and Transportation HE Ali </w:t>
      </w:r>
      <w:proofErr w:type="spellStart"/>
      <w:r>
        <w:rPr>
          <w:rFonts w:ascii="Cantarell" w:hAnsi="Cantarell"/>
          <w:sz w:val="24"/>
          <w:szCs w:val="24"/>
        </w:rPr>
        <w:t>Hamieh</w:t>
      </w:r>
      <w:proofErr w:type="spellEnd"/>
      <w:r>
        <w:rPr>
          <w:rFonts w:ascii="Cantarell" w:hAnsi="Cantarell"/>
          <w:sz w:val="24"/>
          <w:szCs w:val="24"/>
        </w:rPr>
        <w:t>, said on 26 May, 2023 that Beirut and Tripoli Port activities have been “prosperous and flourishing”. Transshipment containers in Beirut Port have increased by 76% in April 2023 compared to April 2022.</w:t>
      </w:r>
    </w:p>
    <w:p w:rsidR="00A76E0C" w:rsidRDefault="00A76E0C">
      <w:pPr>
        <w:spacing w:after="0" w:line="240" w:lineRule="auto"/>
        <w:jc w:val="both"/>
        <w:rPr>
          <w:rFonts w:ascii="Cantarell" w:hAnsi="Cantarell"/>
          <w:sz w:val="24"/>
          <w:szCs w:val="24"/>
        </w:rPr>
      </w:pPr>
    </w:p>
    <w:p w:rsidR="00A76E0C" w:rsidRDefault="003355CE">
      <w:pPr>
        <w:spacing w:after="0" w:line="240" w:lineRule="auto"/>
        <w:jc w:val="both"/>
        <w:rPr>
          <w:rFonts w:ascii="Cantarell" w:hAnsi="Cantarell"/>
          <w:b/>
          <w:bCs/>
          <w:sz w:val="24"/>
          <w:szCs w:val="24"/>
        </w:rPr>
      </w:pPr>
      <w:r>
        <w:rPr>
          <w:rFonts w:ascii="Cantarell" w:hAnsi="Cantarell"/>
          <w:b/>
          <w:bCs/>
          <w:sz w:val="24"/>
          <w:szCs w:val="24"/>
        </w:rPr>
        <w:t>Source: NNA</w:t>
      </w:r>
    </w:p>
    <w:p w:rsidR="00A76E0C" w:rsidRDefault="00A76E0C">
      <w:pPr>
        <w:spacing w:after="0" w:line="240" w:lineRule="auto"/>
        <w:jc w:val="both"/>
        <w:rPr>
          <w:rFonts w:ascii="Caladea" w:eastAsia="Georgia" w:hAnsi="Caladea" w:cs="Caladea"/>
          <w:b/>
          <w:bCs/>
          <w:color w:val="auto"/>
          <w:sz w:val="24"/>
          <w:szCs w:val="24"/>
        </w:rPr>
      </w:pPr>
    </w:p>
    <w:p w:rsidR="00A76E0C" w:rsidRDefault="003355CE">
      <w:pPr>
        <w:spacing w:after="0" w:line="240" w:lineRule="auto"/>
        <w:jc w:val="both"/>
        <w:rPr>
          <w:color w:val="C9211E"/>
        </w:rPr>
      </w:pPr>
      <w:r>
        <w:rPr>
          <w:rFonts w:ascii="Cantarell" w:eastAsia="Times New Roman" w:hAnsi="Cantarell" w:cs="Caladea"/>
          <w:b/>
          <w:bCs/>
          <w:color w:val="auto"/>
          <w:sz w:val="24"/>
          <w:szCs w:val="24"/>
        </w:rPr>
        <w:t>(ii)</w:t>
      </w:r>
      <w:r>
        <w:rPr>
          <w:rFonts w:ascii="Cantarell" w:eastAsia="Times New Roman" w:hAnsi="Cantarell" w:cs="Caladea"/>
          <w:b/>
          <w:bCs/>
          <w:color w:val="auto"/>
          <w:sz w:val="24"/>
          <w:szCs w:val="24"/>
        </w:rPr>
        <w:tab/>
        <w:t>Tertiary sector shows mostly po</w:t>
      </w:r>
      <w:r>
        <w:rPr>
          <w:rFonts w:ascii="Cantarell" w:eastAsia="Times New Roman" w:hAnsi="Cantarell" w:cs="Caladea"/>
          <w:b/>
          <w:bCs/>
          <w:color w:val="000000"/>
          <w:sz w:val="24"/>
          <w:szCs w:val="24"/>
          <w:shd w:val="clear" w:color="auto" w:fill="FFFF00"/>
        </w:rPr>
        <w:t>sitive pe</w:t>
      </w:r>
      <w:r>
        <w:rPr>
          <w:rFonts w:ascii="Cantarell" w:eastAsia="Times New Roman" w:hAnsi="Cantarell" w:cs="Caladea"/>
          <w:b/>
          <w:bCs/>
          <w:color w:val="auto"/>
          <w:sz w:val="24"/>
          <w:szCs w:val="24"/>
        </w:rPr>
        <w:t>rformance in H1 2023</w:t>
      </w:r>
    </w:p>
    <w:p w:rsidR="00A76E0C" w:rsidRDefault="00A76E0C">
      <w:pPr>
        <w:spacing w:after="0" w:line="240" w:lineRule="auto"/>
        <w:jc w:val="both"/>
        <w:rPr>
          <w:rFonts w:ascii="Cantarell" w:eastAsia="Times New Roman" w:hAnsi="Cantarell"/>
          <w:color w:val="auto"/>
          <w:sz w:val="24"/>
          <w:szCs w:val="24"/>
        </w:rPr>
      </w:pPr>
    </w:p>
    <w:p w:rsidR="00A76E0C" w:rsidRDefault="003355CE">
      <w:pPr>
        <w:spacing w:after="0" w:line="240" w:lineRule="auto"/>
        <w:jc w:val="both"/>
        <w:rPr>
          <w:color w:val="3465A4"/>
        </w:rPr>
      </w:pPr>
      <w:r>
        <w:rPr>
          <w:rFonts w:ascii="Cantarell" w:eastAsia="Times New Roman" w:hAnsi="Cantarell" w:cs="Caladea"/>
          <w:color w:val="auto"/>
          <w:sz w:val="24"/>
          <w:szCs w:val="24"/>
        </w:rPr>
        <w:t>Lebanon’s tertiary sector was at the image of relatively improved domestic economic activity, registering mostly growing performance over the first half of 2023. Airport activity remained on a growth trend, alongside mixed maritime trade indicators. Concurrently, the number of tourists maintained an upward trail in 2023, about US$ 9 billion received in 2023 from 2.2 million tourists over the year compared to 1.5 million tourists last year.</w:t>
      </w:r>
    </w:p>
    <w:p w:rsidR="00A76E0C" w:rsidRDefault="00A76E0C">
      <w:pPr>
        <w:spacing w:after="0" w:line="240" w:lineRule="auto"/>
        <w:jc w:val="both"/>
        <w:rPr>
          <w:color w:val="3465A4"/>
        </w:rPr>
      </w:pPr>
    </w:p>
    <w:p w:rsidR="00A76E0C" w:rsidRDefault="003355CE">
      <w:pPr>
        <w:spacing w:after="0" w:line="240" w:lineRule="auto"/>
        <w:jc w:val="both"/>
        <w:rPr>
          <w:rFonts w:ascii="Cantarell" w:eastAsia="Arial" w:hAnsi="Cantarell" w:cs="Caladea"/>
          <w:b/>
          <w:color w:val="auto"/>
          <w:sz w:val="24"/>
          <w:szCs w:val="24"/>
        </w:rPr>
      </w:pPr>
      <w:r>
        <w:rPr>
          <w:rFonts w:ascii="Cantarell" w:eastAsia="Arial" w:hAnsi="Cantarell" w:cs="Caladea"/>
          <w:b/>
          <w:color w:val="auto"/>
          <w:w w:val="94"/>
          <w:sz w:val="24"/>
          <w:szCs w:val="24"/>
        </w:rPr>
        <w:t>Source: Bank Audi – Lebanon Economic Report (2</w:t>
      </w:r>
      <w:r>
        <w:rPr>
          <w:rFonts w:ascii="Cantarell" w:eastAsia="Arial" w:hAnsi="Cantarell" w:cs="Caladea"/>
          <w:b/>
          <w:color w:val="auto"/>
          <w:w w:val="94"/>
          <w:sz w:val="24"/>
          <w:szCs w:val="24"/>
          <w:vertAlign w:val="superscript"/>
        </w:rPr>
        <w:t>nd</w:t>
      </w:r>
      <w:r>
        <w:rPr>
          <w:rFonts w:ascii="Cantarell" w:eastAsia="Arial" w:hAnsi="Cantarell" w:cs="Caladea"/>
          <w:b/>
          <w:color w:val="auto"/>
          <w:w w:val="94"/>
          <w:sz w:val="24"/>
          <w:szCs w:val="24"/>
        </w:rPr>
        <w:t xml:space="preserve"> Quarter 2023)</w:t>
      </w:r>
    </w:p>
    <w:p w:rsidR="00A76E0C" w:rsidRDefault="00A76E0C">
      <w:pPr>
        <w:spacing w:after="0" w:line="240" w:lineRule="auto"/>
        <w:jc w:val="both"/>
        <w:rPr>
          <w:rFonts w:ascii="Cantarell" w:eastAsia="Times New Roman" w:hAnsi="Cantarell"/>
          <w:color w:val="auto"/>
          <w:sz w:val="24"/>
          <w:szCs w:val="24"/>
        </w:rPr>
      </w:pPr>
    </w:p>
    <w:p w:rsidR="00A76E0C" w:rsidRDefault="003355CE">
      <w:pPr>
        <w:tabs>
          <w:tab w:val="left" w:pos="1563"/>
        </w:tabs>
        <w:spacing w:after="0" w:line="240" w:lineRule="auto"/>
        <w:jc w:val="both"/>
        <w:rPr>
          <w:rFonts w:ascii="Cantarell" w:hAnsi="Cantarell"/>
          <w:color w:val="auto"/>
          <w:sz w:val="24"/>
          <w:szCs w:val="24"/>
        </w:rPr>
      </w:pPr>
      <w:r>
        <w:rPr>
          <w:rFonts w:ascii="Cantarell" w:eastAsia="Georgia" w:hAnsi="Cantarell" w:cs="Caladea"/>
          <w:b/>
          <w:bCs/>
          <w:color w:val="auto"/>
          <w:sz w:val="24"/>
          <w:szCs w:val="24"/>
        </w:rPr>
        <w:t xml:space="preserve">(h) </w:t>
      </w:r>
      <w:r>
        <w:rPr>
          <w:rFonts w:ascii="Cantarell" w:eastAsia="Georgia" w:hAnsi="Cantarell" w:cs="Caladea"/>
          <w:b/>
          <w:bCs/>
          <w:color w:val="auto"/>
          <w:sz w:val="24"/>
          <w:szCs w:val="24"/>
          <w:u w:val="single"/>
        </w:rPr>
        <w:t>Energy and Environment</w:t>
      </w:r>
    </w:p>
    <w:p w:rsidR="00A76E0C" w:rsidRDefault="00A76E0C">
      <w:pPr>
        <w:spacing w:after="0" w:line="240" w:lineRule="auto"/>
        <w:jc w:val="both"/>
        <w:rPr>
          <w:rFonts w:ascii="Cantarell" w:eastAsia="Georgia" w:hAnsi="Cantarell" w:cs="Caladea"/>
          <w:color w:val="auto"/>
          <w:sz w:val="24"/>
          <w:szCs w:val="24"/>
        </w:rPr>
      </w:pPr>
    </w:p>
    <w:p w:rsidR="00A76E0C" w:rsidRDefault="003355CE">
      <w:pPr>
        <w:spacing w:after="0" w:line="240" w:lineRule="auto"/>
        <w:jc w:val="both"/>
        <w:rPr>
          <w:color w:val="auto"/>
        </w:rPr>
      </w:pPr>
      <w:r>
        <w:rPr>
          <w:rFonts w:ascii="Cantarell" w:eastAsia="Times New Roman" w:hAnsi="Cantarell" w:cs="Caladea"/>
          <w:b/>
          <w:bCs/>
          <w:color w:val="auto"/>
          <w:sz w:val="24"/>
          <w:szCs w:val="24"/>
        </w:rPr>
        <w:t>(</w:t>
      </w:r>
      <w:proofErr w:type="spellStart"/>
      <w:r>
        <w:rPr>
          <w:rFonts w:ascii="Cantarell" w:eastAsia="Times New Roman" w:hAnsi="Cantarell" w:cs="Caladea"/>
          <w:b/>
          <w:bCs/>
          <w:color w:val="auto"/>
          <w:sz w:val="24"/>
          <w:szCs w:val="24"/>
        </w:rPr>
        <w:t>i</w:t>
      </w:r>
      <w:proofErr w:type="spellEnd"/>
      <w:r>
        <w:rPr>
          <w:rFonts w:ascii="Cantarell" w:eastAsia="Times New Roman" w:hAnsi="Cantarell" w:cs="Caladea"/>
          <w:b/>
          <w:bCs/>
          <w:color w:val="auto"/>
          <w:sz w:val="24"/>
          <w:szCs w:val="24"/>
        </w:rPr>
        <w:t xml:space="preserve">) Lebanon Second </w:t>
      </w:r>
      <w:r w:rsidR="00985EEC">
        <w:rPr>
          <w:rFonts w:ascii="Cantarell" w:eastAsia="Times New Roman" w:hAnsi="Cantarell" w:cs="Caladea"/>
          <w:b/>
          <w:bCs/>
          <w:color w:val="auto"/>
          <w:sz w:val="24"/>
          <w:szCs w:val="24"/>
        </w:rPr>
        <w:t>to</w:t>
      </w:r>
      <w:r>
        <w:rPr>
          <w:rFonts w:ascii="Cantarell" w:eastAsia="Times New Roman" w:hAnsi="Cantarell" w:cs="Caladea"/>
          <w:b/>
          <w:bCs/>
          <w:color w:val="auto"/>
          <w:sz w:val="24"/>
          <w:szCs w:val="24"/>
        </w:rPr>
        <w:t xml:space="preserve"> Last Re</w:t>
      </w:r>
      <w:r>
        <w:rPr>
          <w:rFonts w:ascii="Cantarell" w:eastAsia="Times New Roman" w:hAnsi="Cantarell" w:cs="Caladea"/>
          <w:b/>
          <w:bCs/>
          <w:color w:val="000000"/>
          <w:sz w:val="24"/>
          <w:szCs w:val="24"/>
          <w:shd w:val="clear" w:color="auto" w:fill="FFFF00"/>
        </w:rPr>
        <w:t>giona</w:t>
      </w:r>
      <w:r>
        <w:rPr>
          <w:rFonts w:ascii="Cantarell" w:eastAsia="Times New Roman" w:hAnsi="Cantarell" w:cs="Caladea"/>
          <w:b/>
          <w:bCs/>
          <w:color w:val="auto"/>
          <w:sz w:val="24"/>
          <w:szCs w:val="24"/>
        </w:rPr>
        <w:t xml:space="preserve">lly </w:t>
      </w:r>
      <w:r w:rsidR="00985EEC">
        <w:rPr>
          <w:rFonts w:ascii="Cantarell" w:eastAsia="Times New Roman" w:hAnsi="Cantarell" w:cs="Caladea"/>
          <w:b/>
          <w:bCs/>
          <w:color w:val="auto"/>
          <w:sz w:val="24"/>
          <w:szCs w:val="24"/>
        </w:rPr>
        <w:t>in</w:t>
      </w:r>
      <w:r>
        <w:rPr>
          <w:rFonts w:ascii="Cantarell" w:eastAsia="Times New Roman" w:hAnsi="Cantarell" w:cs="Caladea"/>
          <w:b/>
          <w:bCs/>
          <w:color w:val="auto"/>
          <w:sz w:val="24"/>
          <w:szCs w:val="24"/>
        </w:rPr>
        <w:t xml:space="preserve"> The 2023 Energy Transition Index</w:t>
      </w:r>
    </w:p>
    <w:p w:rsidR="00A76E0C" w:rsidRDefault="00A76E0C">
      <w:pPr>
        <w:spacing w:after="0" w:line="240" w:lineRule="auto"/>
        <w:jc w:val="both"/>
        <w:rPr>
          <w:rFonts w:ascii="Cantarell" w:eastAsia="Times New Roman" w:hAnsi="Cantarell" w:cs="Caladea"/>
          <w:b/>
          <w:bCs/>
          <w:color w:val="auto"/>
          <w:sz w:val="24"/>
          <w:szCs w:val="24"/>
        </w:rPr>
      </w:pPr>
    </w:p>
    <w:p w:rsidR="00A76E0C" w:rsidRDefault="003355CE">
      <w:pPr>
        <w:spacing w:after="0" w:line="240" w:lineRule="auto"/>
        <w:jc w:val="both"/>
        <w:rPr>
          <w:color w:val="3465A4"/>
        </w:rPr>
      </w:pPr>
      <w:r>
        <w:rPr>
          <w:rFonts w:ascii="Cantarell" w:eastAsia="Times New Roman" w:hAnsi="Cantarell" w:cs="Caladea"/>
          <w:color w:val="auto"/>
          <w:sz w:val="24"/>
          <w:szCs w:val="24"/>
        </w:rPr>
        <w:t>An article on July 14, 2023 stated that Lebanon came in 112</w:t>
      </w:r>
      <w:proofErr w:type="spellStart"/>
      <w:r>
        <w:rPr>
          <w:rFonts w:ascii="Cantarell" w:eastAsia="Times New Roman" w:hAnsi="Cantarell" w:cs="Caladea"/>
          <w:color w:val="auto"/>
          <w:position w:val="8"/>
          <w:sz w:val="24"/>
          <w:szCs w:val="24"/>
        </w:rPr>
        <w:t>th</w:t>
      </w:r>
      <w:proofErr w:type="spellEnd"/>
      <w:r>
        <w:rPr>
          <w:rFonts w:ascii="Cantarell" w:eastAsia="Times New Roman" w:hAnsi="Cantarell" w:cs="Caladea"/>
          <w:color w:val="auto"/>
          <w:sz w:val="24"/>
          <w:szCs w:val="24"/>
        </w:rPr>
        <w:t xml:space="preserve"> globally and 12</w:t>
      </w:r>
      <w:proofErr w:type="spellStart"/>
      <w:r>
        <w:rPr>
          <w:rFonts w:ascii="Cantarell" w:eastAsia="Times New Roman" w:hAnsi="Cantarell" w:cs="Caladea"/>
          <w:color w:val="auto"/>
          <w:position w:val="8"/>
          <w:sz w:val="24"/>
          <w:szCs w:val="24"/>
        </w:rPr>
        <w:t>th</w:t>
      </w:r>
      <w:proofErr w:type="spellEnd"/>
      <w:r>
        <w:rPr>
          <w:rFonts w:ascii="Cantarell" w:eastAsia="Times New Roman" w:hAnsi="Cantarell" w:cs="Caladea"/>
          <w:color w:val="auto"/>
          <w:sz w:val="24"/>
          <w:szCs w:val="24"/>
        </w:rPr>
        <w:t xml:space="preserve"> regionally in the 2023 Energy Transition Index with an ETI score of 45.2, registering 50.1 in terms of system performance and 37.9 in terms of transition readiness. For almost 30 years, Lebanese authorities have failed to properly manage the state-run electricity company, </w:t>
      </w:r>
      <w:proofErr w:type="spellStart"/>
      <w:r>
        <w:rPr>
          <w:rFonts w:ascii="Cantarell" w:eastAsia="Times New Roman" w:hAnsi="Cantarell" w:cs="Caladea"/>
          <w:color w:val="auto"/>
          <w:sz w:val="24"/>
          <w:szCs w:val="24"/>
        </w:rPr>
        <w:t>Électricité</w:t>
      </w:r>
      <w:proofErr w:type="spellEnd"/>
      <w:r>
        <w:rPr>
          <w:rFonts w:ascii="Cantarell" w:eastAsia="Times New Roman" w:hAnsi="Cantarell" w:cs="Caladea"/>
          <w:color w:val="auto"/>
          <w:sz w:val="24"/>
          <w:szCs w:val="24"/>
        </w:rPr>
        <w:t xml:space="preserve"> du </w:t>
      </w:r>
      <w:proofErr w:type="spellStart"/>
      <w:r>
        <w:rPr>
          <w:rFonts w:ascii="Cantarell" w:eastAsia="Times New Roman" w:hAnsi="Cantarell" w:cs="Caladea"/>
          <w:color w:val="auto"/>
          <w:sz w:val="24"/>
          <w:szCs w:val="24"/>
        </w:rPr>
        <w:t>Liban</w:t>
      </w:r>
      <w:proofErr w:type="spellEnd"/>
      <w:r>
        <w:rPr>
          <w:rFonts w:ascii="Cantarell" w:eastAsia="Times New Roman" w:hAnsi="Cantarell" w:cs="Caladea"/>
          <w:color w:val="auto"/>
          <w:sz w:val="24"/>
          <w:szCs w:val="24"/>
        </w:rPr>
        <w:t xml:space="preserve"> (EDL), resulting in widespread blackouts. The decades of unsustainable policies and fundamental neglect, the result of elite capture of state resources, alleged corruption, and vested interests caused the sector to completely collapse in 2021 amid the ongoing economic crisis, leaving the country without power through most of the day.</w:t>
      </w:r>
    </w:p>
    <w:p w:rsidR="00A76E0C" w:rsidRDefault="00A76E0C">
      <w:pPr>
        <w:spacing w:after="0" w:line="240" w:lineRule="auto"/>
        <w:jc w:val="both"/>
        <w:rPr>
          <w:color w:val="3465A4"/>
        </w:rPr>
      </w:pPr>
    </w:p>
    <w:p w:rsidR="00A76E0C" w:rsidRDefault="003355CE">
      <w:pPr>
        <w:spacing w:after="0" w:line="240" w:lineRule="auto"/>
        <w:jc w:val="both"/>
        <w:rPr>
          <w:b/>
          <w:bCs/>
        </w:rPr>
      </w:pPr>
      <w:r>
        <w:rPr>
          <w:rFonts w:ascii="Cantarell" w:eastAsia="Times New Roman" w:hAnsi="Cantarell" w:cs="Caladea"/>
          <w:b/>
          <w:bCs/>
          <w:color w:val="auto"/>
          <w:sz w:val="24"/>
          <w:szCs w:val="24"/>
        </w:rPr>
        <w:t xml:space="preserve">Source: Credit </w:t>
      </w:r>
      <w:proofErr w:type="spellStart"/>
      <w:r>
        <w:rPr>
          <w:rFonts w:ascii="Cantarell" w:eastAsia="Times New Roman" w:hAnsi="Cantarell" w:cs="Caladea"/>
          <w:b/>
          <w:bCs/>
          <w:color w:val="auto"/>
          <w:sz w:val="24"/>
          <w:szCs w:val="24"/>
        </w:rPr>
        <w:t>Libanais</w:t>
      </w:r>
      <w:proofErr w:type="spellEnd"/>
      <w:r>
        <w:rPr>
          <w:rFonts w:ascii="Cantarell" w:eastAsia="Times New Roman" w:hAnsi="Cantarell" w:cs="Caladea"/>
          <w:b/>
          <w:bCs/>
          <w:color w:val="auto"/>
          <w:sz w:val="24"/>
          <w:szCs w:val="24"/>
        </w:rPr>
        <w:t xml:space="preserve"> – Economic Research</w:t>
      </w:r>
    </w:p>
    <w:p w:rsidR="00A76E0C" w:rsidRDefault="00A76E0C">
      <w:pPr>
        <w:spacing w:after="0" w:line="240" w:lineRule="auto"/>
        <w:jc w:val="both"/>
        <w:rPr>
          <w:rFonts w:ascii="Cantarell" w:eastAsia="Times New Roman" w:hAnsi="Cantarell" w:cs="Caladea"/>
          <w:color w:val="auto"/>
          <w:sz w:val="24"/>
          <w:szCs w:val="24"/>
        </w:rPr>
      </w:pPr>
    </w:p>
    <w:p w:rsidR="00A76E0C" w:rsidRDefault="003355CE">
      <w:pPr>
        <w:spacing w:after="0" w:line="240" w:lineRule="auto"/>
        <w:jc w:val="both"/>
        <w:rPr>
          <w:color w:val="C9211E"/>
        </w:rPr>
      </w:pPr>
      <w:r>
        <w:rPr>
          <w:rFonts w:ascii="Cantarell" w:eastAsia="Georgia" w:hAnsi="Cantarell" w:cs="Caladea"/>
          <w:b/>
          <w:bCs/>
          <w:color w:val="auto"/>
          <w:sz w:val="24"/>
          <w:szCs w:val="24"/>
        </w:rPr>
        <w:t>(</w:t>
      </w:r>
      <w:proofErr w:type="spellStart"/>
      <w:r>
        <w:rPr>
          <w:rFonts w:ascii="Cantarell" w:eastAsia="Georgia" w:hAnsi="Cantarell" w:cs="Caladea"/>
          <w:b/>
          <w:bCs/>
          <w:color w:val="auto"/>
          <w:spacing w:val="1"/>
          <w:sz w:val="24"/>
          <w:szCs w:val="24"/>
        </w:rPr>
        <w:t>i</w:t>
      </w:r>
      <w:proofErr w:type="spellEnd"/>
      <w:r>
        <w:rPr>
          <w:rFonts w:ascii="Cantarell" w:eastAsia="Georgia" w:hAnsi="Cantarell" w:cs="Caladea"/>
          <w:b/>
          <w:bCs/>
          <w:color w:val="auto"/>
          <w:spacing w:val="44"/>
          <w:sz w:val="24"/>
          <w:szCs w:val="24"/>
        </w:rPr>
        <w:t>)</w:t>
      </w:r>
      <w:r>
        <w:rPr>
          <w:rFonts w:ascii="Cantarell" w:eastAsia="Georgia" w:hAnsi="Cantarell" w:cs="Caladea"/>
          <w:b/>
          <w:bCs/>
          <w:color w:val="auto"/>
          <w:sz w:val="24"/>
          <w:szCs w:val="24"/>
        </w:rPr>
        <w:t>To</w:t>
      </w:r>
      <w:r>
        <w:rPr>
          <w:rFonts w:ascii="Cantarell" w:eastAsia="Georgia" w:hAnsi="Cantarell" w:cs="Caladea"/>
          <w:b/>
          <w:bCs/>
          <w:color w:val="auto"/>
          <w:spacing w:val="1"/>
          <w:sz w:val="24"/>
          <w:szCs w:val="24"/>
        </w:rPr>
        <w:t>u</w:t>
      </w:r>
      <w:r>
        <w:rPr>
          <w:rFonts w:ascii="Cantarell" w:eastAsia="Georgia" w:hAnsi="Cantarell" w:cs="Caladea"/>
          <w:b/>
          <w:bCs/>
          <w:color w:val="auto"/>
          <w:sz w:val="24"/>
          <w:szCs w:val="24"/>
        </w:rPr>
        <w:t>ri</w:t>
      </w:r>
      <w:r>
        <w:rPr>
          <w:rFonts w:ascii="Cantarell" w:eastAsia="Georgia" w:hAnsi="Cantarell" w:cs="Caladea"/>
          <w:b/>
          <w:bCs/>
          <w:color w:val="auto"/>
          <w:spacing w:val="-1"/>
          <w:sz w:val="24"/>
          <w:szCs w:val="24"/>
        </w:rPr>
        <w:t>s</w:t>
      </w:r>
      <w:r>
        <w:rPr>
          <w:rFonts w:ascii="Cantarell" w:eastAsia="Georgia" w:hAnsi="Cantarell" w:cs="Caladea"/>
          <w:b/>
          <w:bCs/>
          <w:color w:val="auto"/>
          <w:sz w:val="24"/>
          <w:szCs w:val="24"/>
        </w:rPr>
        <w:t>m</w:t>
      </w:r>
    </w:p>
    <w:p w:rsidR="00A76E0C" w:rsidRDefault="00A76E0C">
      <w:pPr>
        <w:spacing w:after="0" w:line="240" w:lineRule="auto"/>
        <w:jc w:val="both"/>
        <w:rPr>
          <w:rFonts w:ascii="Cantarell" w:eastAsia="Georgia" w:hAnsi="Cantarell" w:cs="Caladea"/>
          <w:color w:val="auto"/>
          <w:sz w:val="24"/>
          <w:szCs w:val="24"/>
        </w:rPr>
      </w:pPr>
    </w:p>
    <w:p w:rsidR="00A76E0C" w:rsidRDefault="003355CE">
      <w:pPr>
        <w:spacing w:after="0" w:line="240" w:lineRule="auto"/>
        <w:jc w:val="both"/>
        <w:rPr>
          <w:color w:val="C9211E"/>
        </w:rPr>
      </w:pPr>
      <w:r>
        <w:rPr>
          <w:rFonts w:ascii="Cantarell" w:eastAsia="Times New Roman" w:hAnsi="Cantarell" w:cs="Caladea"/>
          <w:b/>
          <w:bCs/>
          <w:color w:val="auto"/>
          <w:spacing w:val="-12"/>
          <w:sz w:val="24"/>
          <w:szCs w:val="24"/>
        </w:rPr>
        <w:t>(</w:t>
      </w:r>
      <w:proofErr w:type="spellStart"/>
      <w:r>
        <w:rPr>
          <w:rFonts w:ascii="Cantarell" w:eastAsia="Times New Roman" w:hAnsi="Cantarell" w:cs="Caladea"/>
          <w:b/>
          <w:bCs/>
          <w:color w:val="auto"/>
          <w:spacing w:val="-12"/>
          <w:sz w:val="24"/>
          <w:szCs w:val="24"/>
        </w:rPr>
        <w:t>i</w:t>
      </w:r>
      <w:proofErr w:type="spellEnd"/>
      <w:r>
        <w:rPr>
          <w:rFonts w:ascii="Cantarell" w:eastAsia="Times New Roman" w:hAnsi="Cantarell" w:cs="Caladea"/>
          <w:b/>
          <w:bCs/>
          <w:color w:val="auto"/>
          <w:spacing w:val="-12"/>
          <w:sz w:val="24"/>
          <w:szCs w:val="24"/>
        </w:rPr>
        <w:t>)</w:t>
      </w:r>
      <w:r>
        <w:rPr>
          <w:rFonts w:ascii="Cantarell" w:eastAsia="Times New Roman" w:hAnsi="Cantarell" w:cs="Caladea"/>
          <w:b/>
          <w:bCs/>
          <w:color w:val="auto"/>
          <w:spacing w:val="-12"/>
          <w:sz w:val="24"/>
          <w:szCs w:val="24"/>
        </w:rPr>
        <w:tab/>
        <w:t>Tourism revenues</w:t>
      </w:r>
      <w:r>
        <w:rPr>
          <w:rFonts w:ascii="Cantarell" w:eastAsia="Times New Roman" w:hAnsi="Cantarell" w:cs="Caladea"/>
          <w:b/>
          <w:bCs/>
          <w:color w:val="000000"/>
          <w:spacing w:val="-12"/>
          <w:sz w:val="24"/>
          <w:szCs w:val="24"/>
          <w:shd w:val="clear" w:color="auto" w:fill="FFFF00"/>
        </w:rPr>
        <w:t xml:space="preserve"> up sligh</w:t>
      </w:r>
      <w:r>
        <w:rPr>
          <w:rFonts w:ascii="Cantarell" w:eastAsia="Times New Roman" w:hAnsi="Cantarell" w:cs="Caladea"/>
          <w:b/>
          <w:bCs/>
          <w:color w:val="auto"/>
          <w:spacing w:val="-12"/>
          <w:sz w:val="24"/>
          <w:szCs w:val="24"/>
        </w:rPr>
        <w:t>tly in 2023, says BDL</w:t>
      </w:r>
    </w:p>
    <w:p w:rsidR="00A76E0C" w:rsidRDefault="00A76E0C">
      <w:pPr>
        <w:spacing w:after="0" w:line="240" w:lineRule="auto"/>
        <w:jc w:val="both"/>
        <w:rPr>
          <w:rFonts w:ascii="Cantarell" w:eastAsia="Times New Roman" w:hAnsi="Cantarell" w:cs="Caladea"/>
          <w:b/>
          <w:bCs/>
          <w:color w:val="auto"/>
          <w:spacing w:val="-12"/>
          <w:sz w:val="24"/>
          <w:szCs w:val="24"/>
        </w:rPr>
      </w:pPr>
    </w:p>
    <w:p w:rsidR="00A76E0C" w:rsidRDefault="003355CE">
      <w:pPr>
        <w:spacing w:after="0" w:line="240" w:lineRule="auto"/>
        <w:jc w:val="both"/>
        <w:rPr>
          <w:color w:val="3465A4"/>
        </w:rPr>
      </w:pPr>
      <w:r>
        <w:rPr>
          <w:rFonts w:ascii="Cantarell" w:eastAsia="Times New Roman" w:hAnsi="Cantarell" w:cs="Caladea"/>
          <w:color w:val="auto"/>
          <w:spacing w:val="-12"/>
          <w:sz w:val="24"/>
          <w:szCs w:val="24"/>
        </w:rPr>
        <w:t xml:space="preserve">Tourism revenues estimated 10 June, 2024 by the </w:t>
      </w:r>
      <w:proofErr w:type="spellStart"/>
      <w:r>
        <w:rPr>
          <w:rFonts w:ascii="Cantarell" w:eastAsia="Times New Roman" w:hAnsi="Cantarell" w:cs="Caladea"/>
          <w:color w:val="auto"/>
          <w:spacing w:val="-12"/>
          <w:sz w:val="24"/>
          <w:szCs w:val="24"/>
        </w:rPr>
        <w:t>Banque</w:t>
      </w:r>
      <w:proofErr w:type="spellEnd"/>
      <w:r>
        <w:rPr>
          <w:rFonts w:ascii="Cantarell" w:eastAsia="Times New Roman" w:hAnsi="Cantarell" w:cs="Caladea"/>
          <w:color w:val="auto"/>
          <w:spacing w:val="-12"/>
          <w:sz w:val="24"/>
          <w:szCs w:val="24"/>
        </w:rPr>
        <w:t xml:space="preserve"> du </w:t>
      </w:r>
      <w:proofErr w:type="spellStart"/>
      <w:r>
        <w:rPr>
          <w:rFonts w:ascii="Cantarell" w:eastAsia="Times New Roman" w:hAnsi="Cantarell" w:cs="Caladea"/>
          <w:color w:val="auto"/>
          <w:spacing w:val="-12"/>
          <w:sz w:val="24"/>
          <w:szCs w:val="24"/>
        </w:rPr>
        <w:t>Liban</w:t>
      </w:r>
      <w:proofErr w:type="spellEnd"/>
      <w:r>
        <w:rPr>
          <w:rFonts w:ascii="Cantarell" w:eastAsia="Times New Roman" w:hAnsi="Cantarell" w:cs="Caladea"/>
          <w:color w:val="auto"/>
          <w:spacing w:val="-12"/>
          <w:sz w:val="24"/>
          <w:szCs w:val="24"/>
        </w:rPr>
        <w:t xml:space="preserve"> – the only entity in Lebanon to publish official figures for this sector – reached $5.41 billion in 2023, representing a slight increase (+1.7 percent) on the $5.32 billion achieved a year earlier. These are inflows, Money spent in Lebanon by visitors are mainly members of </w:t>
      </w:r>
      <w:r w:rsidR="00985EEC">
        <w:rPr>
          <w:rFonts w:ascii="Cantarell" w:eastAsia="Times New Roman" w:hAnsi="Cantarell" w:cs="Caladea"/>
          <w:color w:val="auto"/>
          <w:spacing w:val="-12"/>
          <w:sz w:val="24"/>
          <w:szCs w:val="24"/>
        </w:rPr>
        <w:t>the diaspora</w:t>
      </w:r>
      <w:r>
        <w:rPr>
          <w:rFonts w:ascii="Cantarell" w:eastAsia="Times New Roman" w:hAnsi="Cantarell" w:cs="Caladea"/>
          <w:color w:val="3465A4"/>
          <w:spacing w:val="-12"/>
          <w:sz w:val="24"/>
          <w:szCs w:val="24"/>
        </w:rPr>
        <w:t>.</w:t>
      </w:r>
    </w:p>
    <w:p w:rsidR="00A76E0C" w:rsidRDefault="00A76E0C">
      <w:pPr>
        <w:spacing w:after="0" w:line="240" w:lineRule="auto"/>
        <w:jc w:val="both"/>
        <w:rPr>
          <w:color w:val="3465A4"/>
        </w:rPr>
      </w:pPr>
    </w:p>
    <w:p w:rsidR="00A76E0C" w:rsidRDefault="003355CE">
      <w:pPr>
        <w:spacing w:after="0" w:line="240" w:lineRule="auto"/>
        <w:jc w:val="both"/>
        <w:rPr>
          <w:b/>
          <w:bCs/>
          <w:color w:val="1C1C1C"/>
        </w:rPr>
      </w:pPr>
      <w:r>
        <w:rPr>
          <w:rFonts w:ascii="Cantarell" w:eastAsia="Times New Roman" w:hAnsi="Cantarell" w:cs="Caladea"/>
          <w:b/>
          <w:bCs/>
          <w:color w:val="1C1C1C"/>
          <w:spacing w:val="-12"/>
          <w:sz w:val="24"/>
          <w:szCs w:val="24"/>
        </w:rPr>
        <w:t xml:space="preserve">Source: </w:t>
      </w:r>
      <w:proofErr w:type="spellStart"/>
      <w:r>
        <w:rPr>
          <w:rFonts w:ascii="Cantarell" w:eastAsia="Times New Roman" w:hAnsi="Cantarell" w:cs="Caladea"/>
          <w:b/>
          <w:bCs/>
          <w:color w:val="1C1C1C"/>
          <w:spacing w:val="-12"/>
          <w:sz w:val="24"/>
          <w:szCs w:val="24"/>
        </w:rPr>
        <w:t>L’orient</w:t>
      </w:r>
      <w:proofErr w:type="spellEnd"/>
      <w:r>
        <w:rPr>
          <w:rFonts w:ascii="Cantarell" w:eastAsia="Times New Roman" w:hAnsi="Cantarell" w:cs="Caladea"/>
          <w:b/>
          <w:bCs/>
          <w:color w:val="1C1C1C"/>
          <w:spacing w:val="-12"/>
          <w:sz w:val="24"/>
          <w:szCs w:val="24"/>
        </w:rPr>
        <w:t xml:space="preserve"> Le Jour</w:t>
      </w:r>
    </w:p>
    <w:p w:rsidR="00A76E0C" w:rsidRDefault="00A76E0C">
      <w:pPr>
        <w:spacing w:after="0" w:line="240" w:lineRule="auto"/>
        <w:jc w:val="both"/>
        <w:rPr>
          <w:rFonts w:ascii="Cantarell" w:eastAsia="Times New Roman" w:hAnsi="Cantarell" w:cs="Caladea"/>
          <w:b/>
          <w:bCs/>
          <w:color w:val="auto"/>
          <w:sz w:val="24"/>
          <w:szCs w:val="24"/>
        </w:rPr>
      </w:pPr>
    </w:p>
    <w:p w:rsidR="00A76E0C" w:rsidRDefault="003355CE">
      <w:pPr>
        <w:spacing w:after="0" w:line="240" w:lineRule="auto"/>
        <w:jc w:val="both"/>
        <w:rPr>
          <w:color w:val="C9211E"/>
        </w:rPr>
      </w:pPr>
      <w:r>
        <w:rPr>
          <w:rFonts w:ascii="Cantarell" w:eastAsia="Times New Roman" w:hAnsi="Cantarell" w:cs="Caladea"/>
          <w:b/>
          <w:bCs/>
          <w:color w:val="auto"/>
          <w:sz w:val="24"/>
          <w:szCs w:val="24"/>
        </w:rPr>
        <w:t>(ii)</w:t>
      </w:r>
      <w:r>
        <w:rPr>
          <w:rFonts w:ascii="Cantarell" w:eastAsia="Times New Roman" w:hAnsi="Cantarell" w:cs="Caladea"/>
          <w:b/>
          <w:bCs/>
          <w:color w:val="auto"/>
          <w:sz w:val="24"/>
          <w:szCs w:val="24"/>
        </w:rPr>
        <w:tab/>
        <w:t>Lebanon’s Hotel Occupan</w:t>
      </w:r>
      <w:r>
        <w:rPr>
          <w:rFonts w:ascii="Cantarell" w:eastAsia="Times New Roman" w:hAnsi="Cantarell" w:cs="Caladea"/>
          <w:b/>
          <w:bCs/>
          <w:color w:val="000000"/>
          <w:sz w:val="24"/>
          <w:szCs w:val="24"/>
          <w:shd w:val="clear" w:color="auto" w:fill="FFFF00"/>
        </w:rPr>
        <w:t>cy Ra</w:t>
      </w:r>
      <w:r>
        <w:rPr>
          <w:rFonts w:ascii="Cantarell" w:eastAsia="Times New Roman" w:hAnsi="Cantarell" w:cs="Caladea"/>
          <w:b/>
          <w:bCs/>
          <w:color w:val="auto"/>
          <w:sz w:val="24"/>
          <w:szCs w:val="24"/>
        </w:rPr>
        <w:t xml:space="preserve">te reached 41.4% 2023 </w:t>
      </w:r>
    </w:p>
    <w:p w:rsidR="00A76E0C" w:rsidRDefault="00A76E0C">
      <w:pPr>
        <w:spacing w:after="0" w:line="240" w:lineRule="auto"/>
        <w:jc w:val="both"/>
        <w:rPr>
          <w:rFonts w:ascii="Cantarell" w:eastAsia="Times New Roman" w:hAnsi="Cantarell" w:cs="Caladea"/>
          <w:color w:val="auto"/>
          <w:sz w:val="24"/>
          <w:szCs w:val="24"/>
        </w:rPr>
      </w:pPr>
    </w:p>
    <w:p w:rsidR="00A76E0C" w:rsidRDefault="003355CE">
      <w:pPr>
        <w:spacing w:after="0" w:line="240" w:lineRule="auto"/>
        <w:jc w:val="both"/>
        <w:rPr>
          <w:color w:val="auto"/>
        </w:rPr>
      </w:pPr>
      <w:r>
        <w:rPr>
          <w:rFonts w:ascii="Cantarell" w:eastAsia="Times New Roman" w:hAnsi="Cantarell" w:cs="Caladea"/>
          <w:color w:val="auto"/>
          <w:sz w:val="24"/>
          <w:szCs w:val="24"/>
        </w:rPr>
        <w:t xml:space="preserve">According to Ernst &amp; Young Middle East hotel benchmark survey, the occupancy rate in Beirut's 4- and 5-star hotels reached </w:t>
      </w:r>
      <w:r>
        <w:rPr>
          <w:rFonts w:ascii="Cantarell" w:eastAsia="Times New Roman" w:hAnsi="Cantarell" w:cs="Caladea"/>
          <w:b/>
          <w:color w:val="auto"/>
          <w:sz w:val="24"/>
          <w:szCs w:val="24"/>
        </w:rPr>
        <w:t>41.4% percentage points (pp) by December 2023</w:t>
      </w:r>
      <w:r>
        <w:rPr>
          <w:rFonts w:ascii="Cantarell" w:eastAsia="Times New Roman" w:hAnsi="Cantarell" w:cs="Caladea"/>
          <w:color w:val="auto"/>
          <w:sz w:val="24"/>
          <w:szCs w:val="24"/>
        </w:rPr>
        <w:t>, down from last year's percentage of 48.4%.</w:t>
      </w:r>
    </w:p>
    <w:p w:rsidR="00A76E0C" w:rsidRDefault="00A76E0C">
      <w:pPr>
        <w:spacing w:after="0" w:line="240" w:lineRule="auto"/>
        <w:jc w:val="both"/>
        <w:rPr>
          <w:color w:val="auto"/>
        </w:rPr>
      </w:pPr>
    </w:p>
    <w:p w:rsidR="00A76E0C" w:rsidRDefault="003355CE">
      <w:pPr>
        <w:spacing w:after="0" w:line="240" w:lineRule="auto"/>
        <w:jc w:val="both"/>
        <w:rPr>
          <w:b/>
          <w:bCs/>
        </w:rPr>
      </w:pPr>
      <w:r>
        <w:rPr>
          <w:rFonts w:ascii="Cantarell" w:eastAsia="Times New Roman" w:hAnsi="Cantarell" w:cs="Caladea"/>
          <w:b/>
          <w:bCs/>
          <w:color w:val="auto"/>
          <w:sz w:val="24"/>
          <w:szCs w:val="24"/>
        </w:rPr>
        <w:t xml:space="preserve">Source: Source: EY, </w:t>
      </w:r>
      <w:proofErr w:type="spellStart"/>
      <w:r>
        <w:rPr>
          <w:rFonts w:ascii="Cantarell" w:eastAsia="Times New Roman" w:hAnsi="Cantarell" w:cs="Caladea"/>
          <w:b/>
          <w:bCs/>
          <w:color w:val="auto"/>
          <w:sz w:val="24"/>
          <w:szCs w:val="24"/>
        </w:rPr>
        <w:t>Blom</w:t>
      </w:r>
      <w:proofErr w:type="spellEnd"/>
      <w:r>
        <w:rPr>
          <w:rFonts w:ascii="Cantarell" w:eastAsia="Times New Roman" w:hAnsi="Cantarell" w:cs="Caladea"/>
          <w:b/>
          <w:bCs/>
          <w:color w:val="auto"/>
          <w:sz w:val="24"/>
          <w:szCs w:val="24"/>
        </w:rPr>
        <w:t xml:space="preserve"> Invest Bank</w:t>
      </w:r>
    </w:p>
    <w:p w:rsidR="00A76E0C" w:rsidRDefault="00A76E0C">
      <w:pPr>
        <w:spacing w:after="0" w:line="240" w:lineRule="auto"/>
        <w:jc w:val="both"/>
        <w:rPr>
          <w:color w:val="auto"/>
        </w:rPr>
      </w:pPr>
    </w:p>
    <w:p w:rsidR="00A76E0C" w:rsidRDefault="003355CE">
      <w:pPr>
        <w:spacing w:after="0" w:line="240" w:lineRule="auto"/>
        <w:jc w:val="both"/>
        <w:rPr>
          <w:color w:val="C9211E"/>
        </w:rPr>
      </w:pPr>
      <w:r>
        <w:rPr>
          <w:rFonts w:ascii="Cantarell" w:eastAsia="Times New Roman" w:hAnsi="Cantarell" w:cs="Caladea"/>
          <w:b/>
          <w:bCs/>
          <w:color w:val="auto"/>
          <w:sz w:val="24"/>
          <w:szCs w:val="24"/>
        </w:rPr>
        <w:t>(iii)</w:t>
      </w:r>
      <w:r>
        <w:rPr>
          <w:rFonts w:ascii="Cantarell" w:eastAsia="Times New Roman" w:hAnsi="Cantarell" w:cs="Caladea"/>
          <w:b/>
          <w:bCs/>
          <w:color w:val="auto"/>
          <w:sz w:val="24"/>
          <w:szCs w:val="24"/>
        </w:rPr>
        <w:tab/>
        <w:t>Lebanese Cars Mark</w:t>
      </w:r>
      <w:r>
        <w:rPr>
          <w:rFonts w:ascii="Cantarell" w:eastAsia="Times New Roman" w:hAnsi="Cantarell" w:cs="Caladea"/>
          <w:b/>
          <w:bCs/>
          <w:color w:val="000000"/>
          <w:sz w:val="24"/>
          <w:szCs w:val="24"/>
          <w:shd w:val="clear" w:color="auto" w:fill="FFFF00"/>
        </w:rPr>
        <w:t>et Impr</w:t>
      </w:r>
      <w:r>
        <w:rPr>
          <w:rFonts w:ascii="Cantarell" w:eastAsia="Times New Roman" w:hAnsi="Cantarell" w:cs="Caladea"/>
          <w:b/>
          <w:bCs/>
          <w:color w:val="auto"/>
          <w:sz w:val="24"/>
          <w:szCs w:val="24"/>
        </w:rPr>
        <w:t>oved by 22.84%</w:t>
      </w:r>
    </w:p>
    <w:p w:rsidR="00A76E0C" w:rsidRDefault="00A76E0C">
      <w:pPr>
        <w:spacing w:after="0" w:line="240" w:lineRule="auto"/>
        <w:jc w:val="both"/>
        <w:rPr>
          <w:rFonts w:ascii="Cantarell" w:eastAsia="Times New Roman" w:hAnsi="Cantarell" w:cs="Caladea"/>
          <w:color w:val="auto"/>
          <w:sz w:val="24"/>
          <w:szCs w:val="24"/>
        </w:rPr>
      </w:pPr>
    </w:p>
    <w:p w:rsidR="00A76E0C" w:rsidRDefault="003355CE">
      <w:pPr>
        <w:spacing w:after="0" w:line="240" w:lineRule="auto"/>
        <w:jc w:val="both"/>
        <w:rPr>
          <w:color w:val="3465A4"/>
        </w:rPr>
      </w:pPr>
      <w:r>
        <w:rPr>
          <w:rFonts w:ascii="Cantarell" w:eastAsia="Times New Roman" w:hAnsi="Cantarell" w:cs="Caladea"/>
          <w:color w:val="auto"/>
          <w:sz w:val="24"/>
          <w:szCs w:val="24"/>
        </w:rPr>
        <w:t xml:space="preserve">The Association of Automobile Importers in Lebanon (AIA) has welcomed, in a press release, the continued existence of tax benefits for imported electric cars in the 2024 budget that have been in place since 2018.More specifically, </w:t>
      </w:r>
      <w:proofErr w:type="spellStart"/>
      <w:r>
        <w:rPr>
          <w:rFonts w:ascii="Cantarell" w:eastAsia="Times New Roman" w:hAnsi="Cantarell" w:cs="Caladea"/>
          <w:color w:val="auto"/>
          <w:sz w:val="24"/>
          <w:szCs w:val="24"/>
        </w:rPr>
        <w:t>sthese</w:t>
      </w:r>
      <w:proofErr w:type="spellEnd"/>
      <w:r>
        <w:rPr>
          <w:rFonts w:ascii="Cantarell" w:eastAsia="Times New Roman" w:hAnsi="Cantarell" w:cs="Caladea"/>
          <w:color w:val="auto"/>
          <w:sz w:val="24"/>
          <w:szCs w:val="24"/>
        </w:rPr>
        <w:t xml:space="preserve"> benefits include substantial reductions and exemptions on customs duties and registration fees.</w:t>
      </w:r>
    </w:p>
    <w:p w:rsidR="00A76E0C" w:rsidRDefault="00A76E0C">
      <w:pPr>
        <w:spacing w:after="0" w:line="240" w:lineRule="auto"/>
        <w:jc w:val="both"/>
        <w:rPr>
          <w:color w:val="3465A4"/>
        </w:rPr>
      </w:pPr>
    </w:p>
    <w:p w:rsidR="00A76E0C" w:rsidRDefault="003355CE">
      <w:pPr>
        <w:spacing w:after="0" w:line="240" w:lineRule="auto"/>
        <w:jc w:val="both"/>
        <w:rPr>
          <w:b/>
          <w:bCs/>
          <w:color w:val="1C1C1C"/>
        </w:rPr>
      </w:pPr>
      <w:r>
        <w:rPr>
          <w:rFonts w:ascii="Cantarell" w:eastAsia="Times New Roman" w:hAnsi="Cantarell" w:cs="Caladea"/>
          <w:b/>
          <w:bCs/>
          <w:color w:val="1C1C1C"/>
          <w:sz w:val="24"/>
          <w:szCs w:val="24"/>
        </w:rPr>
        <w:t xml:space="preserve">Source: Source: </w:t>
      </w:r>
      <w:proofErr w:type="spellStart"/>
      <w:r>
        <w:rPr>
          <w:rFonts w:ascii="Cantarell" w:eastAsia="Times New Roman" w:hAnsi="Cantarell" w:cs="Caladea"/>
          <w:b/>
          <w:bCs/>
          <w:color w:val="1C1C1C"/>
          <w:sz w:val="24"/>
          <w:szCs w:val="24"/>
        </w:rPr>
        <w:t>Rasamny</w:t>
      </w:r>
      <w:proofErr w:type="spellEnd"/>
      <w:r>
        <w:rPr>
          <w:rFonts w:ascii="Cantarell" w:eastAsia="Times New Roman" w:hAnsi="Cantarell" w:cs="Caladea"/>
          <w:b/>
          <w:bCs/>
          <w:color w:val="1C1C1C"/>
          <w:sz w:val="24"/>
          <w:szCs w:val="24"/>
        </w:rPr>
        <w:t xml:space="preserve"> </w:t>
      </w:r>
      <w:proofErr w:type="spellStart"/>
      <w:r>
        <w:rPr>
          <w:rFonts w:ascii="Cantarell" w:eastAsia="Times New Roman" w:hAnsi="Cantarell" w:cs="Caladea"/>
          <w:b/>
          <w:bCs/>
          <w:color w:val="1C1C1C"/>
          <w:sz w:val="24"/>
          <w:szCs w:val="24"/>
        </w:rPr>
        <w:t>Younis</w:t>
      </w:r>
      <w:proofErr w:type="spellEnd"/>
      <w:r>
        <w:rPr>
          <w:rFonts w:ascii="Cantarell" w:eastAsia="Times New Roman" w:hAnsi="Cantarell" w:cs="Caladea"/>
          <w:b/>
          <w:bCs/>
          <w:color w:val="1C1C1C"/>
          <w:sz w:val="24"/>
          <w:szCs w:val="24"/>
        </w:rPr>
        <w:t xml:space="preserve"> Motor Co </w:t>
      </w:r>
      <w:proofErr w:type="spellStart"/>
      <w:r>
        <w:rPr>
          <w:rFonts w:ascii="Cantarell" w:eastAsia="Times New Roman" w:hAnsi="Cantarell" w:cs="Caladea"/>
          <w:b/>
          <w:bCs/>
          <w:color w:val="1C1C1C"/>
          <w:sz w:val="24"/>
          <w:szCs w:val="24"/>
        </w:rPr>
        <w:t>sal</w:t>
      </w:r>
      <w:proofErr w:type="spellEnd"/>
      <w:r>
        <w:rPr>
          <w:rFonts w:ascii="Cantarell" w:eastAsia="Times New Roman" w:hAnsi="Cantarell" w:cs="Caladea"/>
          <w:b/>
          <w:bCs/>
          <w:color w:val="1C1C1C"/>
          <w:sz w:val="24"/>
          <w:szCs w:val="24"/>
        </w:rPr>
        <w:t>, BLOMINVEST Bank</w:t>
      </w:r>
    </w:p>
    <w:p w:rsidR="00A76E0C" w:rsidRDefault="00A76E0C">
      <w:pPr>
        <w:spacing w:after="0" w:line="240" w:lineRule="auto"/>
        <w:jc w:val="both"/>
        <w:rPr>
          <w:rFonts w:ascii="Cantarell" w:eastAsia="Times New Roman" w:hAnsi="Cantarell" w:cs="Caladea"/>
          <w:color w:val="auto"/>
          <w:sz w:val="24"/>
          <w:szCs w:val="24"/>
        </w:rPr>
      </w:pPr>
    </w:p>
    <w:p w:rsidR="00A76E0C" w:rsidRDefault="003355CE">
      <w:pPr>
        <w:tabs>
          <w:tab w:val="left" w:pos="1150"/>
        </w:tabs>
        <w:spacing w:after="0" w:line="240" w:lineRule="auto"/>
        <w:jc w:val="both"/>
        <w:rPr>
          <w:rFonts w:ascii="Cantarell" w:hAnsi="Cantarell"/>
          <w:color w:val="auto"/>
          <w:sz w:val="24"/>
          <w:szCs w:val="24"/>
        </w:rPr>
      </w:pPr>
      <w:r>
        <w:rPr>
          <w:rFonts w:ascii="Cantarell" w:eastAsia="Georgia" w:hAnsi="Cantarell" w:cs="Caladea"/>
          <w:b/>
          <w:bCs/>
          <w:color w:val="auto"/>
          <w:sz w:val="24"/>
          <w:szCs w:val="24"/>
        </w:rPr>
        <w:t>4.</w:t>
      </w:r>
      <w:bookmarkStart w:id="6" w:name="__DdeLink__5024_1519469815"/>
      <w:r>
        <w:rPr>
          <w:rFonts w:ascii="Cantarell" w:eastAsia="Georgia" w:hAnsi="Cantarell" w:cs="Caladea"/>
          <w:b/>
          <w:bCs/>
          <w:color w:val="auto"/>
          <w:sz w:val="24"/>
          <w:szCs w:val="24"/>
        </w:rPr>
        <w:t xml:space="preserve"> </w:t>
      </w:r>
      <w:r>
        <w:rPr>
          <w:rFonts w:ascii="Cantarell" w:eastAsia="Georgia" w:hAnsi="Cantarell" w:cs="Caladea"/>
          <w:b/>
          <w:bCs/>
          <w:color w:val="auto"/>
          <w:sz w:val="24"/>
          <w:szCs w:val="24"/>
          <w:u w:val="single"/>
        </w:rPr>
        <w:t>LEB</w:t>
      </w:r>
      <w:r>
        <w:rPr>
          <w:rFonts w:ascii="Cantarell" w:eastAsia="Georgia" w:hAnsi="Cantarell" w:cs="Caladea"/>
          <w:b/>
          <w:bCs/>
          <w:color w:val="auto"/>
          <w:spacing w:val="1"/>
          <w:sz w:val="24"/>
          <w:szCs w:val="24"/>
          <w:u w:val="single"/>
        </w:rPr>
        <w:t>A</w:t>
      </w:r>
      <w:r>
        <w:rPr>
          <w:rFonts w:ascii="Cantarell" w:eastAsia="Georgia" w:hAnsi="Cantarell" w:cs="Caladea"/>
          <w:b/>
          <w:bCs/>
          <w:color w:val="auto"/>
          <w:sz w:val="24"/>
          <w:szCs w:val="24"/>
          <w:u w:val="single"/>
        </w:rPr>
        <w:t>NON EXTERNAL</w:t>
      </w:r>
      <w:bookmarkEnd w:id="6"/>
    </w:p>
    <w:p w:rsidR="00A76E0C" w:rsidRDefault="00A76E0C">
      <w:pPr>
        <w:spacing w:after="0" w:line="240" w:lineRule="auto"/>
        <w:jc w:val="both"/>
        <w:rPr>
          <w:rFonts w:ascii="Cantarell" w:eastAsia="Georgia" w:hAnsi="Cantarell" w:cs="Caladea"/>
          <w:color w:val="auto"/>
          <w:sz w:val="24"/>
          <w:szCs w:val="24"/>
        </w:rPr>
      </w:pPr>
    </w:p>
    <w:p w:rsidR="00A76E0C" w:rsidRDefault="003355CE">
      <w:pPr>
        <w:pStyle w:val="ListParagraph"/>
        <w:tabs>
          <w:tab w:val="left" w:pos="1150"/>
        </w:tabs>
        <w:spacing w:after="0" w:line="240" w:lineRule="auto"/>
        <w:ind w:left="0"/>
        <w:jc w:val="both"/>
        <w:rPr>
          <w:color w:val="auto"/>
        </w:rPr>
      </w:pPr>
      <w:r>
        <w:rPr>
          <w:rFonts w:ascii="Cantarell" w:eastAsia="Georgia" w:hAnsi="Cantarell" w:cs="Caladea"/>
          <w:b/>
          <w:bCs/>
          <w:color w:val="auto"/>
          <w:sz w:val="24"/>
          <w:szCs w:val="24"/>
        </w:rPr>
        <w:t xml:space="preserve">(a)  </w:t>
      </w:r>
      <w:r>
        <w:rPr>
          <w:rFonts w:ascii="Cantarell" w:eastAsia="Times New Roman" w:hAnsi="Cantarell" w:cs="Times New Roman"/>
          <w:b/>
          <w:bCs/>
          <w:color w:val="1C1C1C"/>
          <w:sz w:val="24"/>
          <w:szCs w:val="24"/>
          <w:u w:val="single"/>
          <w:lang w:val="en-US"/>
        </w:rPr>
        <w:t>Italy – Lebanon</w:t>
      </w:r>
    </w:p>
    <w:p w:rsidR="00A76E0C" w:rsidRDefault="00A76E0C">
      <w:pPr>
        <w:pStyle w:val="BodyText"/>
        <w:spacing w:after="0" w:line="240" w:lineRule="auto"/>
        <w:jc w:val="both"/>
        <w:rPr>
          <w:rFonts w:eastAsia="Times New Roman" w:cs="Times New Roman"/>
          <w:b/>
          <w:bCs/>
          <w:color w:val="1C1C1C"/>
          <w:u w:val="single"/>
        </w:rPr>
      </w:pPr>
    </w:p>
    <w:p w:rsidR="00A76E0C" w:rsidRDefault="003355CE">
      <w:pPr>
        <w:pStyle w:val="BodyText"/>
        <w:spacing w:after="0" w:line="240" w:lineRule="auto"/>
        <w:jc w:val="both"/>
      </w:pPr>
      <w:r>
        <w:rPr>
          <w:rFonts w:ascii="Cantarell" w:eastAsia="Times New Roman" w:hAnsi="Cantarell" w:cs="Times New Roman"/>
          <w:b/>
          <w:bCs/>
          <w:color w:val="1C1C1C"/>
          <w:sz w:val="24"/>
          <w:szCs w:val="24"/>
        </w:rPr>
        <w:t>Italian Govern</w:t>
      </w:r>
      <w:r>
        <w:rPr>
          <w:rFonts w:ascii="Cantarell" w:eastAsia="Times New Roman" w:hAnsi="Cantarell" w:cs="Times New Roman"/>
          <w:b/>
          <w:bCs/>
          <w:color w:val="1C1C1C"/>
          <w:sz w:val="24"/>
          <w:szCs w:val="24"/>
          <w:shd w:val="clear" w:color="auto" w:fill="FFFF00"/>
        </w:rPr>
        <w:t>men</w:t>
      </w:r>
      <w:r>
        <w:rPr>
          <w:rFonts w:ascii="Cantarell" w:eastAsia="Times New Roman" w:hAnsi="Cantarell" w:cs="Times New Roman"/>
          <w:b/>
          <w:bCs/>
          <w:color w:val="1C1C1C"/>
          <w:sz w:val="24"/>
          <w:szCs w:val="24"/>
        </w:rPr>
        <w:t xml:space="preserve">t funds the rehabilitation and </w:t>
      </w:r>
      <w:proofErr w:type="spellStart"/>
      <w:r>
        <w:rPr>
          <w:rFonts w:ascii="Cantarell" w:eastAsia="Times New Roman" w:hAnsi="Cantarell" w:cs="Times New Roman"/>
          <w:b/>
          <w:bCs/>
          <w:color w:val="1C1C1C"/>
          <w:sz w:val="24"/>
          <w:szCs w:val="24"/>
        </w:rPr>
        <w:t>solarization</w:t>
      </w:r>
      <w:proofErr w:type="spellEnd"/>
      <w:r>
        <w:rPr>
          <w:rFonts w:ascii="Cantarell" w:eastAsia="Times New Roman" w:hAnsi="Cantarell" w:cs="Times New Roman"/>
          <w:b/>
          <w:bCs/>
          <w:color w:val="1C1C1C"/>
          <w:sz w:val="24"/>
          <w:szCs w:val="24"/>
        </w:rPr>
        <w:t xml:space="preserve"> of 13 public schools in Lebanon</w:t>
      </w:r>
    </w:p>
    <w:p w:rsidR="00A76E0C" w:rsidRDefault="003355CE">
      <w:pPr>
        <w:pStyle w:val="ListParagraph"/>
        <w:tabs>
          <w:tab w:val="left" w:pos="1150"/>
        </w:tabs>
        <w:spacing w:after="0" w:line="240" w:lineRule="auto"/>
        <w:ind w:left="0"/>
        <w:jc w:val="both"/>
        <w:rPr>
          <w:color w:val="auto"/>
        </w:rPr>
      </w:pPr>
      <w:r>
        <w:rPr>
          <w:rFonts w:ascii="Cantarell" w:eastAsia="Times New Roman" w:hAnsi="Cantarell" w:cs="Times New Roman"/>
          <w:color w:val="1C1C1C"/>
          <w:sz w:val="24"/>
          <w:szCs w:val="24"/>
          <w:lang w:val="en-US"/>
        </w:rPr>
        <w:lastRenderedPageBreak/>
        <w:t xml:space="preserve">on February 13, 2024 the Embassy of Italy in Beirut, through the Italian Agency for Development Cooperation (AICS), is supporting UNICEF’s school rehabilitation </w:t>
      </w:r>
      <w:proofErr w:type="spellStart"/>
      <w:r>
        <w:rPr>
          <w:rFonts w:ascii="Cantarell" w:eastAsia="Times New Roman" w:hAnsi="Cantarell" w:cs="Times New Roman"/>
          <w:color w:val="1C1C1C"/>
          <w:sz w:val="24"/>
          <w:szCs w:val="24"/>
          <w:lang w:val="en-US"/>
        </w:rPr>
        <w:t>programme</w:t>
      </w:r>
      <w:proofErr w:type="spellEnd"/>
      <w:r>
        <w:rPr>
          <w:rFonts w:ascii="Cantarell" w:eastAsia="Times New Roman" w:hAnsi="Cantarell" w:cs="Times New Roman"/>
          <w:color w:val="1C1C1C"/>
          <w:sz w:val="24"/>
          <w:szCs w:val="24"/>
          <w:lang w:val="en-US"/>
        </w:rPr>
        <w:t xml:space="preserve"> to create a more conducive learning environment for students and teachers in Lebanon, with a focus on the most vulnerable communities. With funding from Italy, UNICEF has conducted major rehabilitation and </w:t>
      </w:r>
      <w:proofErr w:type="spellStart"/>
      <w:r>
        <w:rPr>
          <w:rFonts w:ascii="Cantarell" w:eastAsia="Times New Roman" w:hAnsi="Cantarell" w:cs="Times New Roman"/>
          <w:color w:val="1C1C1C"/>
          <w:sz w:val="24"/>
          <w:szCs w:val="24"/>
          <w:lang w:val="en-US"/>
        </w:rPr>
        <w:t>solarization</w:t>
      </w:r>
      <w:proofErr w:type="spellEnd"/>
      <w:r>
        <w:rPr>
          <w:rFonts w:ascii="Cantarell" w:eastAsia="Times New Roman" w:hAnsi="Cantarell" w:cs="Times New Roman"/>
          <w:color w:val="1C1C1C"/>
          <w:sz w:val="24"/>
          <w:szCs w:val="24"/>
          <w:lang w:val="en-US"/>
        </w:rPr>
        <w:t xml:space="preserve"> works in 7 public schools across the country, so students now attend classes in improved and safer facilities. 6 additional schools are currently under rehabilitation with Italy’s support.  </w:t>
      </w:r>
    </w:p>
    <w:p w:rsidR="00A76E0C" w:rsidRDefault="00A76E0C">
      <w:pPr>
        <w:tabs>
          <w:tab w:val="left" w:pos="1563"/>
        </w:tabs>
        <w:spacing w:after="0" w:line="240" w:lineRule="auto"/>
        <w:jc w:val="both"/>
        <w:rPr>
          <w:rFonts w:ascii="Cantarell" w:eastAsia="Georgia" w:hAnsi="Cantarell" w:cs="Caladea"/>
          <w:color w:val="auto"/>
          <w:sz w:val="24"/>
          <w:szCs w:val="24"/>
        </w:rPr>
      </w:pPr>
    </w:p>
    <w:p w:rsidR="00A76E0C" w:rsidRDefault="003355CE">
      <w:pPr>
        <w:tabs>
          <w:tab w:val="left" w:pos="1563"/>
        </w:tabs>
        <w:spacing w:after="0" w:line="240" w:lineRule="auto"/>
        <w:jc w:val="both"/>
        <w:rPr>
          <w:color w:val="C9211E"/>
        </w:rPr>
      </w:pPr>
      <w:r>
        <w:rPr>
          <w:rFonts w:ascii="Cantarell" w:eastAsia="Georgia" w:hAnsi="Cantarell" w:cs="Caladea"/>
          <w:b/>
          <w:bCs/>
          <w:color w:val="auto"/>
          <w:sz w:val="24"/>
          <w:szCs w:val="24"/>
        </w:rPr>
        <w:t xml:space="preserve"> (b)</w:t>
      </w:r>
      <w:r>
        <w:rPr>
          <w:rFonts w:ascii="Cantarell" w:eastAsia="Georgia" w:hAnsi="Cantarell" w:cs="Caladea"/>
          <w:color w:val="auto"/>
          <w:sz w:val="24"/>
          <w:szCs w:val="24"/>
        </w:rPr>
        <w:t xml:space="preserve">       </w:t>
      </w:r>
      <w:r>
        <w:rPr>
          <w:rFonts w:ascii="Cantarell" w:eastAsia="Times New Roman" w:hAnsi="Cantarell" w:cs="Times New Roman"/>
          <w:b/>
          <w:bCs/>
          <w:color w:val="1C1C1C"/>
          <w:sz w:val="24"/>
          <w:szCs w:val="24"/>
          <w:u w:val="single"/>
        </w:rPr>
        <w:t>UN – Lebanon</w:t>
      </w:r>
    </w:p>
    <w:p w:rsidR="00A76E0C" w:rsidRDefault="00A76E0C">
      <w:pPr>
        <w:pStyle w:val="BodyText"/>
        <w:spacing w:after="0"/>
        <w:jc w:val="both"/>
      </w:pPr>
    </w:p>
    <w:p w:rsidR="00A76E0C" w:rsidRDefault="003355CE">
      <w:pPr>
        <w:pStyle w:val="BodyText"/>
        <w:spacing w:after="0"/>
        <w:jc w:val="both"/>
        <w:rPr>
          <w:b/>
          <w:bCs/>
        </w:rPr>
      </w:pPr>
      <w:r>
        <w:rPr>
          <w:rFonts w:ascii="Cantarell" w:eastAsia="Times New Roman" w:hAnsi="Cantarell" w:cs="Times New Roman"/>
          <w:b/>
          <w:bCs/>
          <w:color w:val="1C1C1C"/>
          <w:sz w:val="24"/>
          <w:szCs w:val="24"/>
        </w:rPr>
        <w:t>UN disburses $84m in livelihoods as</w:t>
      </w:r>
      <w:r>
        <w:rPr>
          <w:rFonts w:ascii="Cantarell" w:eastAsia="Times New Roman" w:hAnsi="Cantarell" w:cs="Times New Roman"/>
          <w:b/>
          <w:bCs/>
          <w:color w:val="1C1C1C"/>
          <w:sz w:val="24"/>
          <w:szCs w:val="24"/>
          <w:shd w:val="clear" w:color="auto" w:fill="FFFF00"/>
        </w:rPr>
        <w:t>sistanc</w:t>
      </w:r>
      <w:r>
        <w:rPr>
          <w:rFonts w:ascii="Cantarell" w:eastAsia="Times New Roman" w:hAnsi="Cantarell" w:cs="Times New Roman"/>
          <w:b/>
          <w:bCs/>
          <w:color w:val="1C1C1C"/>
          <w:sz w:val="24"/>
          <w:szCs w:val="24"/>
        </w:rPr>
        <w:t>e in first nine months of 2023</w:t>
      </w:r>
    </w:p>
    <w:p w:rsidR="00A76E0C" w:rsidRDefault="003355CE">
      <w:pPr>
        <w:pStyle w:val="BodyText"/>
        <w:spacing w:after="0"/>
        <w:jc w:val="both"/>
      </w:pPr>
      <w:r>
        <w:rPr>
          <w:rFonts w:ascii="Cantarell" w:eastAsia="Times New Roman" w:hAnsi="Cantarell" w:cs="Times New Roman"/>
          <w:color w:val="1C1C1C"/>
          <w:sz w:val="24"/>
          <w:szCs w:val="24"/>
        </w:rPr>
        <w:t>The United Nations (UN) indicated on January 20, 2024 that international contributions to the livelihoods component of the Lebanon Crisis Response Plan (LCRP) reached $40.8m in the first nine months of 2023 compared to $59.1m in the same period of 2022. They represented 16.5% of the $247.5m that the LCPR appealed for to assist affected Lebanese and non-Lebanese individuals in the country in 2023. It added that international contributions totaled $16.4m in the first quarter, $5.6m in the second quarter, and $18.8m in the third quarter of 2023. It also noted that $43.3m were carried over from funding received in 2022, which is equivalent to 17.5% of the total appealed funds, and resulted in aggregate funding of $84.1m in the first nine months of 2023. As such, it said that the total funding covered 34% of the funds appealed in the first nine months of 2023, resulting in a funding gap of 66% in the covered period.</w:t>
      </w:r>
    </w:p>
    <w:p w:rsidR="00A76E0C" w:rsidRDefault="00A76E0C">
      <w:pPr>
        <w:pStyle w:val="BodyText"/>
        <w:spacing w:after="0"/>
        <w:jc w:val="both"/>
      </w:pPr>
    </w:p>
    <w:p w:rsidR="00A76E0C" w:rsidRDefault="003355CE">
      <w:pPr>
        <w:pStyle w:val="BodyText"/>
        <w:spacing w:after="0" w:line="240" w:lineRule="auto"/>
        <w:jc w:val="both"/>
      </w:pPr>
      <w:r>
        <w:rPr>
          <w:rFonts w:ascii="Cantarell" w:eastAsia="Georgia" w:hAnsi="Cantarell" w:cs="Caladea"/>
          <w:b/>
          <w:bCs/>
          <w:color w:val="000000"/>
          <w:sz w:val="24"/>
          <w:szCs w:val="24"/>
          <w:u w:val="single"/>
        </w:rPr>
        <w:t>(c)</w:t>
      </w:r>
      <w:r>
        <w:rPr>
          <w:rFonts w:ascii="Cantarell" w:eastAsia="Georgia" w:hAnsi="Cantarell" w:cs="Caladea"/>
          <w:b/>
          <w:bCs/>
          <w:color w:val="000000"/>
          <w:sz w:val="24"/>
          <w:szCs w:val="24"/>
        </w:rPr>
        <w:t xml:space="preserve">       </w:t>
      </w:r>
      <w:r>
        <w:rPr>
          <w:rFonts w:ascii="Cantarell" w:eastAsia="Times New Roman" w:hAnsi="Cantarell" w:cs="Times New Roman"/>
          <w:b/>
          <w:bCs/>
          <w:color w:val="1C1C1C"/>
          <w:sz w:val="24"/>
          <w:szCs w:val="24"/>
          <w:u w:val="single"/>
        </w:rPr>
        <w:t>France – Lebanon</w:t>
      </w:r>
    </w:p>
    <w:p w:rsidR="00A76E0C" w:rsidRDefault="00A76E0C">
      <w:pPr>
        <w:pStyle w:val="BodyText"/>
        <w:spacing w:after="0" w:line="240" w:lineRule="auto"/>
        <w:jc w:val="both"/>
      </w:pPr>
    </w:p>
    <w:p w:rsidR="00A76E0C" w:rsidRDefault="003355CE">
      <w:pPr>
        <w:pStyle w:val="BodyText"/>
        <w:spacing w:after="0"/>
        <w:jc w:val="both"/>
      </w:pPr>
      <w:r>
        <w:rPr>
          <w:rFonts w:ascii="Cantarell" w:eastAsia="Times New Roman" w:hAnsi="Cantarell" w:cs="Times New Roman"/>
          <w:b/>
          <w:bCs/>
          <w:color w:val="1C1C1C"/>
          <w:sz w:val="24"/>
          <w:szCs w:val="24"/>
        </w:rPr>
        <w:t>France provides €14.7m to suppo</w:t>
      </w:r>
      <w:r>
        <w:rPr>
          <w:rFonts w:ascii="Cantarell" w:eastAsia="Times New Roman" w:hAnsi="Cantarell" w:cs="Times New Roman"/>
          <w:b/>
          <w:bCs/>
          <w:color w:val="1C1C1C"/>
          <w:sz w:val="24"/>
          <w:szCs w:val="24"/>
          <w:shd w:val="clear" w:color="auto" w:fill="FFFF00"/>
        </w:rPr>
        <w:t>rt educa</w:t>
      </w:r>
      <w:r>
        <w:rPr>
          <w:rFonts w:ascii="Cantarell" w:eastAsia="Times New Roman" w:hAnsi="Cantarell" w:cs="Times New Roman"/>
          <w:b/>
          <w:bCs/>
          <w:color w:val="1C1C1C"/>
          <w:sz w:val="24"/>
          <w:szCs w:val="24"/>
        </w:rPr>
        <w:t>tional system</w:t>
      </w:r>
    </w:p>
    <w:p w:rsidR="00A76E0C" w:rsidRDefault="003355CE">
      <w:pPr>
        <w:tabs>
          <w:tab w:val="left" w:pos="1563"/>
        </w:tabs>
        <w:spacing w:after="0" w:line="240" w:lineRule="auto"/>
        <w:jc w:val="both"/>
        <w:rPr>
          <w:color w:val="C9211E"/>
        </w:rPr>
      </w:pPr>
      <w:r>
        <w:rPr>
          <w:rFonts w:ascii="Cantarell" w:eastAsia="Times New Roman" w:hAnsi="Cantarell" w:cs="Times New Roman"/>
          <w:color w:val="1C1C1C"/>
          <w:sz w:val="24"/>
          <w:szCs w:val="24"/>
        </w:rPr>
        <w:t xml:space="preserve">The </w:t>
      </w:r>
      <w:proofErr w:type="spellStart"/>
      <w:r>
        <w:rPr>
          <w:rFonts w:ascii="Cantarell" w:eastAsia="Times New Roman" w:hAnsi="Cantarell" w:cs="Times New Roman"/>
          <w:color w:val="1C1C1C"/>
          <w:sz w:val="24"/>
          <w:szCs w:val="24"/>
        </w:rPr>
        <w:t>Agence</w:t>
      </w:r>
      <w:proofErr w:type="spellEnd"/>
      <w:r>
        <w:rPr>
          <w:rFonts w:ascii="Cantarell" w:eastAsia="Times New Roman" w:hAnsi="Cantarell" w:cs="Times New Roman"/>
          <w:color w:val="1C1C1C"/>
          <w:sz w:val="24"/>
          <w:szCs w:val="24"/>
        </w:rPr>
        <w:t xml:space="preserve"> </w:t>
      </w:r>
      <w:proofErr w:type="spellStart"/>
      <w:r>
        <w:rPr>
          <w:rFonts w:ascii="Cantarell" w:eastAsia="Times New Roman" w:hAnsi="Cantarell" w:cs="Times New Roman"/>
          <w:color w:val="1C1C1C"/>
          <w:sz w:val="24"/>
          <w:szCs w:val="24"/>
        </w:rPr>
        <w:t>Française</w:t>
      </w:r>
      <w:proofErr w:type="spellEnd"/>
      <w:r>
        <w:rPr>
          <w:rFonts w:ascii="Cantarell" w:eastAsia="Times New Roman" w:hAnsi="Cantarell" w:cs="Times New Roman"/>
          <w:color w:val="1C1C1C"/>
          <w:sz w:val="24"/>
          <w:szCs w:val="24"/>
        </w:rPr>
        <w:t xml:space="preserve"> de </w:t>
      </w:r>
      <w:proofErr w:type="spellStart"/>
      <w:r>
        <w:rPr>
          <w:rFonts w:ascii="Cantarell" w:eastAsia="Times New Roman" w:hAnsi="Cantarell" w:cs="Times New Roman"/>
          <w:color w:val="1C1C1C"/>
          <w:sz w:val="24"/>
          <w:szCs w:val="24"/>
        </w:rPr>
        <w:t>Développement</w:t>
      </w:r>
      <w:proofErr w:type="spellEnd"/>
      <w:r>
        <w:rPr>
          <w:rFonts w:ascii="Cantarell" w:eastAsia="Times New Roman" w:hAnsi="Cantarell" w:cs="Times New Roman"/>
          <w:color w:val="1C1C1C"/>
          <w:sz w:val="24"/>
          <w:szCs w:val="24"/>
        </w:rPr>
        <w:t xml:space="preserve"> (AFD), the development arm of the French Ministry of Foreign Affairs, announced on January 22, 2024 that France will contribute €14.7m to support the Lebanese education system as part of the Transition Resilience Education Fund (TREF) program. It indicated that the donation aims to provide equitable access to quality and inclusive educational services for the most vulnerable girls and boys during two school years. Also, it said that the contribution aims to improve the governance and efficiency of the educational system and to support structural reforms. It pointed out that the AFD will distribute funds in partnership with the United Nations Inter- </w:t>
      </w:r>
      <w:proofErr w:type="gramStart"/>
      <w:r>
        <w:rPr>
          <w:rFonts w:ascii="Cantarell" w:eastAsia="Times New Roman" w:hAnsi="Cantarell" w:cs="Times New Roman"/>
          <w:color w:val="1C1C1C"/>
          <w:sz w:val="24"/>
          <w:szCs w:val="24"/>
        </w:rPr>
        <w:t>national</w:t>
      </w:r>
      <w:proofErr w:type="gramEnd"/>
      <w:r>
        <w:rPr>
          <w:rFonts w:ascii="Cantarell" w:eastAsia="Times New Roman" w:hAnsi="Cantarell" w:cs="Times New Roman"/>
          <w:color w:val="1C1C1C"/>
          <w:sz w:val="24"/>
          <w:szCs w:val="24"/>
        </w:rPr>
        <w:t xml:space="preserve"> Children's Emergency Fund (UNICEF).</w:t>
      </w:r>
    </w:p>
    <w:p w:rsidR="00A76E0C" w:rsidRDefault="00A76E0C">
      <w:pPr>
        <w:spacing w:after="0" w:line="240" w:lineRule="auto"/>
        <w:jc w:val="both"/>
        <w:rPr>
          <w:rFonts w:ascii="Cantarell" w:eastAsia="Times New Roman" w:hAnsi="Cantarell" w:cs="Caladea"/>
          <w:color w:val="auto"/>
          <w:sz w:val="24"/>
          <w:szCs w:val="24"/>
        </w:rPr>
      </w:pPr>
    </w:p>
    <w:p w:rsidR="00A76E0C" w:rsidRDefault="003355CE">
      <w:pPr>
        <w:numPr>
          <w:ilvl w:val="0"/>
          <w:numId w:val="3"/>
        </w:numPr>
        <w:tabs>
          <w:tab w:val="left" w:pos="1563"/>
        </w:tabs>
        <w:spacing w:after="0" w:line="240" w:lineRule="auto"/>
        <w:jc w:val="both"/>
        <w:rPr>
          <w:color w:val="C9211E"/>
        </w:rPr>
      </w:pPr>
      <w:r>
        <w:rPr>
          <w:rFonts w:ascii="Cantarell" w:eastAsia="Georgia" w:hAnsi="Cantarell" w:cs="Caladea"/>
          <w:b/>
          <w:bCs/>
          <w:color w:val="auto"/>
          <w:sz w:val="24"/>
          <w:szCs w:val="24"/>
        </w:rPr>
        <w:t xml:space="preserve"> (d)       </w:t>
      </w:r>
      <w:r>
        <w:rPr>
          <w:rFonts w:ascii="Cantarell" w:eastAsia="Times New Roman" w:hAnsi="Cantarell" w:cs="Times New Roman"/>
          <w:b/>
          <w:bCs/>
          <w:color w:val="1C1C1C"/>
          <w:sz w:val="24"/>
          <w:szCs w:val="24"/>
          <w:u w:val="single"/>
        </w:rPr>
        <w:t>UN – Lebanon</w:t>
      </w:r>
    </w:p>
    <w:p w:rsidR="00A76E0C" w:rsidRDefault="00A76E0C">
      <w:pPr>
        <w:pStyle w:val="ListParagraph"/>
        <w:numPr>
          <w:ilvl w:val="0"/>
          <w:numId w:val="3"/>
        </w:numPr>
        <w:tabs>
          <w:tab w:val="left" w:pos="1150"/>
        </w:tabs>
        <w:spacing w:after="0" w:line="240" w:lineRule="auto"/>
        <w:jc w:val="both"/>
        <w:rPr>
          <w:rFonts w:ascii="Cantarell" w:eastAsia="Times New Roman" w:hAnsi="Cantarell" w:cs="Caladea"/>
          <w:color w:val="auto"/>
          <w:sz w:val="24"/>
          <w:szCs w:val="24"/>
        </w:rPr>
      </w:pPr>
    </w:p>
    <w:p w:rsidR="00A76E0C" w:rsidRDefault="003355CE">
      <w:pPr>
        <w:pStyle w:val="ListParagraph"/>
        <w:numPr>
          <w:ilvl w:val="0"/>
          <w:numId w:val="3"/>
        </w:numPr>
        <w:tabs>
          <w:tab w:val="left" w:pos="1150"/>
        </w:tabs>
        <w:spacing w:after="0" w:line="240" w:lineRule="auto"/>
        <w:jc w:val="both"/>
        <w:rPr>
          <w:color w:val="C9211E"/>
        </w:rPr>
      </w:pPr>
      <w:r>
        <w:rPr>
          <w:rFonts w:ascii="Cantarell" w:eastAsia="Times New Roman" w:hAnsi="Cantarell" w:cs="Caladea"/>
          <w:b/>
          <w:bCs/>
          <w:color w:val="auto"/>
          <w:sz w:val="24"/>
          <w:szCs w:val="24"/>
        </w:rPr>
        <w:t xml:space="preserve">Lebanese Army Receives Second Batch </w:t>
      </w:r>
      <w:proofErr w:type="gramStart"/>
      <w:r>
        <w:rPr>
          <w:rFonts w:ascii="Cantarell" w:eastAsia="Times New Roman" w:hAnsi="Cantarell" w:cs="Caladea"/>
          <w:b/>
          <w:bCs/>
          <w:color w:val="auto"/>
          <w:sz w:val="24"/>
          <w:szCs w:val="24"/>
        </w:rPr>
        <w:t>Of</w:t>
      </w:r>
      <w:proofErr w:type="gramEnd"/>
      <w:r>
        <w:rPr>
          <w:rFonts w:ascii="Cantarell" w:eastAsia="Times New Roman" w:hAnsi="Cantarell" w:cs="Caladea"/>
          <w:b/>
          <w:bCs/>
          <w:color w:val="auto"/>
          <w:sz w:val="24"/>
          <w:szCs w:val="24"/>
        </w:rPr>
        <w:t xml:space="preserve"> Qatari Aid</w:t>
      </w:r>
    </w:p>
    <w:p w:rsidR="00A76E0C" w:rsidRDefault="00A76E0C">
      <w:pPr>
        <w:pStyle w:val="ListParagraph"/>
        <w:numPr>
          <w:ilvl w:val="0"/>
          <w:numId w:val="3"/>
        </w:numPr>
        <w:tabs>
          <w:tab w:val="left" w:pos="1150"/>
        </w:tabs>
        <w:spacing w:after="0" w:line="240" w:lineRule="auto"/>
        <w:jc w:val="both"/>
        <w:rPr>
          <w:rFonts w:ascii="Cantarell" w:eastAsia="Times New Roman" w:hAnsi="Cantarell" w:cs="Caladea"/>
          <w:color w:val="auto"/>
          <w:sz w:val="24"/>
          <w:szCs w:val="24"/>
        </w:rPr>
      </w:pPr>
    </w:p>
    <w:p w:rsidR="00A76E0C" w:rsidRDefault="003355CE">
      <w:pPr>
        <w:pStyle w:val="ListParagraph"/>
        <w:numPr>
          <w:ilvl w:val="0"/>
          <w:numId w:val="3"/>
        </w:numPr>
        <w:tabs>
          <w:tab w:val="left" w:pos="1150"/>
        </w:tabs>
        <w:spacing w:after="0" w:line="240" w:lineRule="auto"/>
        <w:jc w:val="both"/>
        <w:rPr>
          <w:color w:val="auto"/>
        </w:rPr>
      </w:pPr>
      <w:r>
        <w:rPr>
          <w:rFonts w:ascii="Cantarell" w:eastAsia="Times New Roman" w:hAnsi="Cantarell" w:cs="Caladea"/>
          <w:color w:val="auto"/>
          <w:sz w:val="24"/>
          <w:szCs w:val="24"/>
        </w:rPr>
        <w:t xml:space="preserve">The Lebanese Army will begin distributing monetary aid donated by the state of Qatar this week, to assist soldiers amidst the economic crisis. This is the second round of financial aid from Qatar. Earlier this year, Qatar announced its intent to donate $60 million to the Lebanese Army, though it is unclear how much of that money was received this week. </w:t>
      </w:r>
    </w:p>
    <w:p w:rsidR="00A76E0C" w:rsidRDefault="00A76E0C">
      <w:pPr>
        <w:pStyle w:val="ListParagraph"/>
        <w:numPr>
          <w:ilvl w:val="0"/>
          <w:numId w:val="3"/>
        </w:numPr>
        <w:tabs>
          <w:tab w:val="left" w:pos="1150"/>
        </w:tabs>
        <w:spacing w:after="0" w:line="240" w:lineRule="auto"/>
        <w:jc w:val="both"/>
        <w:rPr>
          <w:rFonts w:ascii="Cantarell" w:eastAsia="Georgia" w:hAnsi="Cantarell" w:cs="Caladea"/>
          <w:b/>
          <w:bCs/>
          <w:color w:val="auto"/>
          <w:spacing w:val="1"/>
          <w:sz w:val="24"/>
          <w:szCs w:val="24"/>
        </w:rPr>
      </w:pPr>
    </w:p>
    <w:p w:rsidR="00A76E0C" w:rsidRDefault="003355CE">
      <w:pPr>
        <w:numPr>
          <w:ilvl w:val="0"/>
          <w:numId w:val="3"/>
        </w:numPr>
        <w:tabs>
          <w:tab w:val="left" w:pos="1563"/>
        </w:tabs>
        <w:spacing w:after="0" w:line="240" w:lineRule="auto"/>
        <w:jc w:val="both"/>
        <w:rPr>
          <w:color w:val="C9211E"/>
        </w:rPr>
      </w:pPr>
      <w:r>
        <w:rPr>
          <w:rFonts w:ascii="Cantarell" w:eastAsia="Georgia" w:hAnsi="Cantarell" w:cs="Caladea"/>
          <w:b/>
          <w:bCs/>
          <w:color w:val="auto"/>
          <w:sz w:val="24"/>
          <w:szCs w:val="24"/>
        </w:rPr>
        <w:t xml:space="preserve"> (e)    </w:t>
      </w:r>
      <w:r>
        <w:rPr>
          <w:rFonts w:ascii="Cantarell" w:eastAsia="Times New Roman" w:hAnsi="Cantarell" w:cs="Times New Roman"/>
          <w:b/>
          <w:bCs/>
          <w:color w:val="1C1C1C"/>
          <w:sz w:val="24"/>
          <w:szCs w:val="24"/>
          <w:u w:val="single"/>
        </w:rPr>
        <w:t>China</w:t>
      </w:r>
      <w:r>
        <w:rPr>
          <w:rFonts w:ascii="Cantarell" w:eastAsia="Times New Roman" w:hAnsi="Cantarell" w:cs="Times New Roman"/>
          <w:b/>
          <w:bCs/>
          <w:color w:val="1C1C1C"/>
          <w:sz w:val="24"/>
          <w:szCs w:val="24"/>
          <w:u w:val="single"/>
          <w:shd w:val="clear" w:color="auto" w:fill="FFFF00"/>
        </w:rPr>
        <w:t xml:space="preserve"> – Leb</w:t>
      </w:r>
      <w:r>
        <w:rPr>
          <w:rFonts w:ascii="Cantarell" w:eastAsia="Times New Roman" w:hAnsi="Cantarell" w:cs="Times New Roman"/>
          <w:b/>
          <w:bCs/>
          <w:color w:val="1C1C1C"/>
          <w:sz w:val="24"/>
          <w:szCs w:val="24"/>
          <w:u w:val="single"/>
        </w:rPr>
        <w:t>anon</w:t>
      </w:r>
    </w:p>
    <w:p w:rsidR="00A76E0C" w:rsidRDefault="00A76E0C">
      <w:pPr>
        <w:pStyle w:val="BodyText"/>
        <w:numPr>
          <w:ilvl w:val="0"/>
          <w:numId w:val="3"/>
        </w:numPr>
        <w:spacing w:after="0" w:line="240" w:lineRule="auto"/>
        <w:jc w:val="both"/>
        <w:rPr>
          <w:rFonts w:ascii="Cantarell" w:hAnsi="Cantarell"/>
          <w:b/>
          <w:bCs/>
          <w:sz w:val="24"/>
          <w:szCs w:val="24"/>
        </w:rPr>
      </w:pPr>
    </w:p>
    <w:p w:rsidR="00A76E0C" w:rsidRDefault="003355CE">
      <w:pPr>
        <w:pStyle w:val="BodyText"/>
        <w:numPr>
          <w:ilvl w:val="0"/>
          <w:numId w:val="3"/>
        </w:numPr>
        <w:spacing w:after="0" w:line="240" w:lineRule="auto"/>
        <w:jc w:val="both"/>
      </w:pPr>
      <w:r>
        <w:rPr>
          <w:rFonts w:ascii="Cantarell" w:eastAsia="Times New Roman" w:hAnsi="Cantarell" w:cs="Times New Roman"/>
          <w:b/>
          <w:bCs/>
          <w:color w:val="1C1C1C"/>
          <w:sz w:val="24"/>
          <w:szCs w:val="24"/>
        </w:rPr>
        <w:t xml:space="preserve">Minister </w:t>
      </w:r>
      <w:r>
        <w:rPr>
          <w:rFonts w:ascii="Cantarell" w:eastAsia="Times New Roman" w:hAnsi="Cantarell" w:cs="Times New Roman"/>
          <w:b/>
          <w:color w:val="1C1C1C"/>
          <w:sz w:val="24"/>
          <w:szCs w:val="24"/>
        </w:rPr>
        <w:t xml:space="preserve">of Public Works and Transportation Mr. Ali </w:t>
      </w:r>
      <w:proofErr w:type="spellStart"/>
      <w:r>
        <w:rPr>
          <w:rFonts w:ascii="Cantarell" w:eastAsia="Times New Roman" w:hAnsi="Cantarell" w:cs="Times New Roman"/>
          <w:b/>
          <w:color w:val="1C1C1C"/>
          <w:sz w:val="24"/>
          <w:szCs w:val="24"/>
        </w:rPr>
        <w:t>Hamieh</w:t>
      </w:r>
      <w:proofErr w:type="spellEnd"/>
      <w:r>
        <w:rPr>
          <w:rFonts w:ascii="Cantarell" w:eastAsia="Times New Roman" w:hAnsi="Cantarell" w:cs="Times New Roman"/>
          <w:color w:val="1C1C1C"/>
          <w:sz w:val="24"/>
          <w:szCs w:val="24"/>
        </w:rPr>
        <w:t xml:space="preserve"> </w:t>
      </w:r>
      <w:r>
        <w:rPr>
          <w:rFonts w:ascii="Cantarell" w:eastAsia="Times New Roman" w:hAnsi="Cantarell" w:cs="Times New Roman"/>
          <w:b/>
          <w:bCs/>
          <w:color w:val="1C1C1C"/>
          <w:sz w:val="24"/>
          <w:szCs w:val="24"/>
        </w:rPr>
        <w:t>oversees arrival of Chinese vessel with advanced cranes at Tripoli Port</w:t>
      </w:r>
    </w:p>
    <w:p w:rsidR="00A76E0C" w:rsidRDefault="00A76E0C">
      <w:pPr>
        <w:pStyle w:val="BodyText"/>
        <w:numPr>
          <w:ilvl w:val="0"/>
          <w:numId w:val="3"/>
        </w:numPr>
        <w:spacing w:after="0" w:line="240" w:lineRule="auto"/>
        <w:jc w:val="both"/>
      </w:pPr>
    </w:p>
    <w:p w:rsidR="00A76E0C" w:rsidRDefault="003355CE">
      <w:pPr>
        <w:pStyle w:val="BodyText"/>
        <w:numPr>
          <w:ilvl w:val="0"/>
          <w:numId w:val="3"/>
        </w:numPr>
        <w:spacing w:after="0"/>
        <w:jc w:val="both"/>
        <w:rPr>
          <w:rFonts w:ascii="Cantarell" w:hAnsi="Cantarell"/>
          <w:sz w:val="24"/>
          <w:szCs w:val="24"/>
        </w:rPr>
      </w:pPr>
      <w:r>
        <w:rPr>
          <w:rFonts w:ascii="Cantarell" w:eastAsia="Times New Roman" w:hAnsi="Cantarell" w:cs="Times New Roman"/>
          <w:color w:val="1C1C1C"/>
          <w:sz w:val="24"/>
          <w:szCs w:val="24"/>
        </w:rPr>
        <w:t xml:space="preserve">Minister of Public Works and Transportation Mr. Ali </w:t>
      </w:r>
      <w:proofErr w:type="spellStart"/>
      <w:r>
        <w:rPr>
          <w:rFonts w:ascii="Cantarell" w:eastAsia="Times New Roman" w:hAnsi="Cantarell" w:cs="Times New Roman"/>
          <w:color w:val="1C1C1C"/>
          <w:sz w:val="24"/>
          <w:szCs w:val="24"/>
        </w:rPr>
        <w:t>Hamieh</w:t>
      </w:r>
      <w:proofErr w:type="spellEnd"/>
      <w:r>
        <w:rPr>
          <w:rFonts w:ascii="Cantarell" w:eastAsia="Times New Roman" w:hAnsi="Cantarell" w:cs="Times New Roman"/>
          <w:color w:val="1C1C1C"/>
          <w:sz w:val="24"/>
          <w:szCs w:val="24"/>
        </w:rPr>
        <w:t>, on December 26, 2023, while welcoming the arrival of the Chinese vessel Hue Zing Long carrying advanced large cranes designed for container handling, at Tripoli Port, underscored Lebanon's need for infrastructural modernization for its revival. He highlighted the country's strategic coastal position on the Mediterranean and the importance of engaging with international entities. Drawing attention to the success of the Port of Beirut's transformation generating over $10 million monthly from $400,000 previously, he reiterated Tripoli Port's designation as a strategic hub for Arab nations. The minister also stressed the efficiency goal of the newly arrived cranes, aiming to reduce ship unloading time by one-third to enhance Tripoli Port's competitiveness globally. He also emphasized the significance of collaborations with global shipping firms to upgrade existing ports into major transit points.</w:t>
      </w:r>
    </w:p>
    <w:p w:rsidR="00A76E0C" w:rsidRDefault="00A76E0C">
      <w:pPr>
        <w:pStyle w:val="ListParagraph"/>
        <w:tabs>
          <w:tab w:val="left" w:pos="1150"/>
        </w:tabs>
        <w:spacing w:after="0" w:line="240" w:lineRule="auto"/>
        <w:ind w:left="0"/>
        <w:jc w:val="both"/>
        <w:rPr>
          <w:rFonts w:ascii="Cantarell" w:eastAsia="Georgia" w:hAnsi="Cantarell" w:cs="Caladea"/>
          <w:b/>
          <w:bCs/>
          <w:color w:val="auto"/>
          <w:sz w:val="24"/>
          <w:szCs w:val="24"/>
        </w:rPr>
      </w:pPr>
    </w:p>
    <w:p w:rsidR="00A76E0C" w:rsidRDefault="00A76E0C">
      <w:pPr>
        <w:pStyle w:val="ListParagraph"/>
        <w:tabs>
          <w:tab w:val="left" w:pos="1150"/>
        </w:tabs>
        <w:spacing w:after="0" w:line="240" w:lineRule="auto"/>
        <w:ind w:left="0"/>
        <w:jc w:val="both"/>
        <w:rPr>
          <w:rFonts w:ascii="Cantarell" w:eastAsia="Georgia" w:hAnsi="Cantarell" w:cs="Caladea"/>
          <w:b/>
          <w:bCs/>
          <w:color w:val="auto"/>
          <w:sz w:val="24"/>
          <w:szCs w:val="24"/>
        </w:rPr>
      </w:pPr>
    </w:p>
    <w:p w:rsidR="00A76E0C" w:rsidRDefault="00A76E0C">
      <w:pPr>
        <w:pStyle w:val="ListParagraph"/>
        <w:tabs>
          <w:tab w:val="left" w:pos="1150"/>
        </w:tabs>
        <w:spacing w:after="0" w:line="240" w:lineRule="auto"/>
        <w:ind w:left="0"/>
        <w:jc w:val="both"/>
        <w:rPr>
          <w:color w:val="auto"/>
        </w:rPr>
      </w:pPr>
    </w:p>
    <w:p w:rsidR="00A76E0C" w:rsidRDefault="00A76E0C">
      <w:pPr>
        <w:pStyle w:val="ListParagraph"/>
        <w:tabs>
          <w:tab w:val="left" w:pos="1150"/>
        </w:tabs>
        <w:spacing w:after="0" w:line="240" w:lineRule="auto"/>
        <w:ind w:left="0"/>
        <w:jc w:val="both"/>
        <w:rPr>
          <w:rFonts w:ascii="Cantarell" w:eastAsia="Georgia" w:hAnsi="Cantarell" w:cs="Caladea"/>
          <w:color w:val="auto"/>
          <w:sz w:val="24"/>
          <w:szCs w:val="24"/>
        </w:rPr>
      </w:pPr>
    </w:p>
    <w:p w:rsidR="00A76E0C" w:rsidRDefault="00A76E0C">
      <w:pPr>
        <w:pStyle w:val="ListParagraph"/>
        <w:tabs>
          <w:tab w:val="left" w:pos="1150"/>
        </w:tabs>
        <w:spacing w:after="0" w:line="240" w:lineRule="auto"/>
        <w:ind w:left="0"/>
        <w:jc w:val="both"/>
        <w:rPr>
          <w:rFonts w:ascii="Cantarell" w:eastAsia="Georgia" w:hAnsi="Cantarell" w:cs="Caladea"/>
          <w:color w:val="auto"/>
          <w:sz w:val="24"/>
          <w:szCs w:val="24"/>
        </w:rPr>
      </w:pPr>
    </w:p>
    <w:p w:rsidR="00A76E0C" w:rsidRDefault="00A76E0C">
      <w:pPr>
        <w:spacing w:after="0" w:line="240" w:lineRule="auto"/>
        <w:jc w:val="both"/>
        <w:rPr>
          <w:rFonts w:ascii="Cantarell" w:eastAsia="Georgia" w:hAnsi="Cantarell" w:cs="Caladea"/>
          <w:color w:val="auto"/>
          <w:spacing w:val="1"/>
          <w:sz w:val="24"/>
          <w:szCs w:val="24"/>
        </w:rPr>
      </w:pPr>
    </w:p>
    <w:p w:rsidR="00A76E0C" w:rsidRDefault="003355CE">
      <w:pPr>
        <w:spacing w:after="0" w:line="240" w:lineRule="auto"/>
        <w:jc w:val="right"/>
        <w:rPr>
          <w:rFonts w:ascii="Georgia" w:eastAsia="Georgia" w:hAnsi="Georgia" w:cs="Georgia"/>
          <w:b/>
          <w:color w:val="111111"/>
          <w:sz w:val="24"/>
          <w:szCs w:val="24"/>
        </w:rPr>
      </w:pPr>
      <w:r>
        <w:rPr>
          <w:rFonts w:ascii="Cantarell" w:eastAsia="Georgia" w:hAnsi="Cantarell" w:cs="Caladea"/>
          <w:b/>
          <w:color w:val="auto"/>
          <w:sz w:val="24"/>
          <w:szCs w:val="24"/>
        </w:rPr>
        <w:t>(Ajay Kumar)</w:t>
      </w:r>
    </w:p>
    <w:p w:rsidR="00A76E0C" w:rsidRDefault="003355CE">
      <w:pPr>
        <w:spacing w:after="0" w:line="240" w:lineRule="auto"/>
        <w:jc w:val="right"/>
        <w:rPr>
          <w:rFonts w:ascii="Caladea" w:hAnsi="Caladea"/>
          <w:sz w:val="24"/>
          <w:szCs w:val="24"/>
        </w:rPr>
      </w:pPr>
      <w:r>
        <w:rPr>
          <w:rFonts w:ascii="Cantarell" w:eastAsia="Georgia" w:hAnsi="Cantarell" w:cs="Caladea"/>
          <w:b/>
          <w:color w:val="auto"/>
          <w:sz w:val="24"/>
          <w:szCs w:val="24"/>
        </w:rPr>
        <w:t>Second Secretary (Commerce)</w:t>
      </w:r>
    </w:p>
    <w:p w:rsidR="00A76E0C" w:rsidRDefault="00A76E0C">
      <w:pPr>
        <w:spacing w:after="0" w:line="240" w:lineRule="auto"/>
        <w:rPr>
          <w:rFonts w:ascii="Cantarell" w:eastAsia="Georgia" w:hAnsi="Cantarell" w:cs="Caladea"/>
          <w:b/>
          <w:color w:val="auto"/>
          <w:sz w:val="24"/>
          <w:szCs w:val="24"/>
        </w:rPr>
      </w:pPr>
    </w:p>
    <w:p w:rsidR="00A76E0C" w:rsidRDefault="00A76E0C">
      <w:pPr>
        <w:spacing w:after="0" w:line="240" w:lineRule="auto"/>
        <w:rPr>
          <w:rFonts w:ascii="Cantarell" w:eastAsia="Georgia" w:hAnsi="Cantarell" w:cs="Caladea"/>
          <w:b/>
          <w:color w:val="auto"/>
          <w:sz w:val="24"/>
          <w:szCs w:val="24"/>
        </w:rPr>
      </w:pPr>
    </w:p>
    <w:p w:rsidR="00A76E0C" w:rsidRDefault="003355CE" w:rsidP="00054D82">
      <w:pPr>
        <w:spacing w:after="0" w:line="240" w:lineRule="auto"/>
        <w:rPr>
          <w:rFonts w:ascii="Cantarell" w:eastAsia="Georgia" w:hAnsi="Cantarell" w:cs="Georgia"/>
          <w:b/>
          <w:bCs/>
          <w:color w:val="auto"/>
          <w:sz w:val="24"/>
          <w:szCs w:val="24"/>
        </w:rPr>
      </w:pPr>
      <w:r>
        <w:rPr>
          <w:rFonts w:ascii="Cantarell" w:eastAsia="Georgia" w:hAnsi="Cantarell" w:cs="Caladea"/>
          <w:b/>
          <w:color w:val="auto"/>
          <w:sz w:val="24"/>
          <w:szCs w:val="24"/>
        </w:rPr>
        <w:t>C</w:t>
      </w:r>
      <w:r>
        <w:rPr>
          <w:rFonts w:ascii="Cantarell" w:eastAsia="Georgia" w:hAnsi="Cantarell" w:cs="Caladea"/>
          <w:b/>
          <w:color w:val="auto"/>
          <w:spacing w:val="-1"/>
          <w:sz w:val="24"/>
          <w:szCs w:val="24"/>
        </w:rPr>
        <w:t>i</w:t>
      </w:r>
      <w:r>
        <w:rPr>
          <w:rFonts w:ascii="Cantarell" w:eastAsia="Georgia" w:hAnsi="Cantarell" w:cs="Caladea"/>
          <w:b/>
          <w:color w:val="auto"/>
          <w:sz w:val="24"/>
          <w:szCs w:val="24"/>
        </w:rPr>
        <w:t>r</w:t>
      </w:r>
      <w:r>
        <w:rPr>
          <w:rFonts w:ascii="Cantarell" w:eastAsia="Georgia" w:hAnsi="Cantarell" w:cs="Caladea"/>
          <w:b/>
          <w:color w:val="auto"/>
          <w:spacing w:val="-1"/>
          <w:sz w:val="24"/>
          <w:szCs w:val="24"/>
        </w:rPr>
        <w:t>c</w:t>
      </w:r>
      <w:r>
        <w:rPr>
          <w:rFonts w:ascii="Cantarell" w:eastAsia="Georgia" w:hAnsi="Cantarell" w:cs="Caladea"/>
          <w:b/>
          <w:color w:val="auto"/>
          <w:sz w:val="24"/>
          <w:szCs w:val="24"/>
        </w:rPr>
        <w:t>u</w:t>
      </w:r>
      <w:r>
        <w:rPr>
          <w:rFonts w:ascii="Cantarell" w:eastAsia="Georgia" w:hAnsi="Cantarell" w:cs="Caladea"/>
          <w:b/>
          <w:color w:val="auto"/>
          <w:spacing w:val="1"/>
          <w:sz w:val="24"/>
          <w:szCs w:val="24"/>
        </w:rPr>
        <w:t>l</w:t>
      </w:r>
      <w:r>
        <w:rPr>
          <w:rFonts w:ascii="Cantarell" w:eastAsia="Georgia" w:hAnsi="Cantarell" w:cs="Caladea"/>
          <w:b/>
          <w:color w:val="auto"/>
          <w:sz w:val="24"/>
          <w:szCs w:val="24"/>
        </w:rPr>
        <w:t xml:space="preserve">ation: </w:t>
      </w:r>
      <w:r>
        <w:rPr>
          <w:rFonts w:ascii="Cantarell" w:eastAsia="Georgia" w:hAnsi="Cantarell" w:cs="Caladea"/>
          <w:b/>
          <w:color w:val="auto"/>
          <w:spacing w:val="-1"/>
          <w:sz w:val="24"/>
          <w:szCs w:val="24"/>
        </w:rPr>
        <w:t>a</w:t>
      </w:r>
      <w:r>
        <w:rPr>
          <w:rFonts w:ascii="Cantarell" w:eastAsia="Georgia" w:hAnsi="Cantarell" w:cs="Caladea"/>
          <w:b/>
          <w:color w:val="auto"/>
          <w:sz w:val="24"/>
          <w:szCs w:val="24"/>
        </w:rPr>
        <w:t>s</w:t>
      </w:r>
      <w:r>
        <w:rPr>
          <w:rFonts w:ascii="Cantarell" w:eastAsia="Georgia" w:hAnsi="Cantarell" w:cs="Caladea"/>
          <w:b/>
          <w:color w:val="auto"/>
          <w:spacing w:val="-1"/>
          <w:sz w:val="24"/>
          <w:szCs w:val="24"/>
        </w:rPr>
        <w:t xml:space="preserve"> </w:t>
      </w:r>
      <w:r>
        <w:rPr>
          <w:rFonts w:ascii="Cantarell" w:eastAsia="Georgia" w:hAnsi="Cantarell" w:cs="Caladea"/>
          <w:b/>
          <w:color w:val="auto"/>
          <w:spacing w:val="1"/>
          <w:sz w:val="24"/>
          <w:szCs w:val="24"/>
        </w:rPr>
        <w:t>p</w:t>
      </w:r>
      <w:r>
        <w:rPr>
          <w:rFonts w:ascii="Cantarell" w:eastAsia="Georgia" w:hAnsi="Cantarell" w:cs="Caladea"/>
          <w:b/>
          <w:color w:val="auto"/>
          <w:sz w:val="24"/>
          <w:szCs w:val="24"/>
        </w:rPr>
        <w:t>er distrib</w:t>
      </w:r>
      <w:r>
        <w:rPr>
          <w:rFonts w:ascii="Cantarell" w:eastAsia="Georgia" w:hAnsi="Cantarell" w:cs="Caladea"/>
          <w:b/>
          <w:color w:val="auto"/>
          <w:spacing w:val="1"/>
          <w:sz w:val="24"/>
          <w:szCs w:val="24"/>
        </w:rPr>
        <w:t>ut</w:t>
      </w:r>
      <w:r>
        <w:rPr>
          <w:rFonts w:ascii="Cantarell" w:eastAsia="Georgia" w:hAnsi="Cantarell" w:cs="Caladea"/>
          <w:b/>
          <w:color w:val="auto"/>
          <w:sz w:val="24"/>
          <w:szCs w:val="24"/>
        </w:rPr>
        <w:t>ion list</w:t>
      </w:r>
      <w:bookmarkStart w:id="7" w:name="_GoBack"/>
      <w:bookmarkEnd w:id="7"/>
    </w:p>
    <w:sectPr w:rsidR="00A76E0C">
      <w:footerReference w:type="default" r:id="rId12"/>
      <w:pgSz w:w="12240" w:h="15840"/>
      <w:pgMar w:top="1134" w:right="1089" w:bottom="1195" w:left="1335" w:header="0" w:footer="9"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F1" w:rsidRDefault="00354CF1">
      <w:pPr>
        <w:spacing w:after="0" w:line="240" w:lineRule="auto"/>
      </w:pPr>
      <w:r>
        <w:separator/>
      </w:r>
    </w:p>
  </w:endnote>
  <w:endnote w:type="continuationSeparator" w:id="0">
    <w:p w:rsidR="00354CF1" w:rsidRDefault="0035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swiss"/>
    <w:pitch w:val="variable"/>
  </w:font>
  <w:font w:name="Noto Sans CJK JP">
    <w:panose1 w:val="00000000000000000000"/>
    <w:charset w:val="00"/>
    <w:family w:val="roman"/>
    <w:notTrueType/>
    <w:pitch w:val="default"/>
  </w:font>
  <w:font w:name="DejaVu Sans">
    <w:altName w:val="Times New Roman"/>
    <w:panose1 w:val="00000000000000000000"/>
    <w:charset w:val="00"/>
    <w:family w:val="roman"/>
    <w:notTrueType/>
    <w:pitch w:val="default"/>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adea">
    <w:altName w:val="Cambria"/>
    <w:charset w:val="01"/>
    <w:family w:val="roman"/>
    <w:pitch w:val="variable"/>
  </w:font>
  <w:font w:name="Cantarell">
    <w:altName w:val="Times New Roman"/>
    <w:charset w:val="01"/>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nt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878114"/>
      <w:docPartObj>
        <w:docPartGallery w:val="Page Numbers (Bottom of Page)"/>
        <w:docPartUnique/>
      </w:docPartObj>
    </w:sdtPr>
    <w:sdtEndPr/>
    <w:sdtContent>
      <w:p w:rsidR="005E494A" w:rsidRDefault="005E494A">
        <w:pPr>
          <w:pStyle w:val="Footer"/>
          <w:jc w:val="center"/>
        </w:pPr>
        <w:r>
          <w:fldChar w:fldCharType="begin"/>
        </w:r>
        <w:r>
          <w:instrText xml:space="preserve"> PAGE </w:instrText>
        </w:r>
        <w:r>
          <w:fldChar w:fldCharType="separate"/>
        </w:r>
        <w:r w:rsidR="00054D82">
          <w:rPr>
            <w:noProof/>
          </w:rPr>
          <w:t>18</w:t>
        </w:r>
        <w:r>
          <w:fldChar w:fldCharType="end"/>
        </w:r>
      </w:p>
    </w:sdtContent>
  </w:sdt>
  <w:p w:rsidR="005E494A" w:rsidRDefault="005E49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F1" w:rsidRDefault="00354CF1">
      <w:pPr>
        <w:spacing w:after="0" w:line="240" w:lineRule="auto"/>
      </w:pPr>
      <w:r>
        <w:separator/>
      </w:r>
    </w:p>
  </w:footnote>
  <w:footnote w:type="continuationSeparator" w:id="0">
    <w:p w:rsidR="00354CF1" w:rsidRDefault="00354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756C"/>
    <w:multiLevelType w:val="multilevel"/>
    <w:tmpl w:val="ECBEC42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1739A9"/>
    <w:multiLevelType w:val="hybridMultilevel"/>
    <w:tmpl w:val="76B46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2450FD"/>
    <w:multiLevelType w:val="multilevel"/>
    <w:tmpl w:val="6E788E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4692592"/>
    <w:multiLevelType w:val="multilevel"/>
    <w:tmpl w:val="F9B4F9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5C975D7"/>
    <w:multiLevelType w:val="hybridMultilevel"/>
    <w:tmpl w:val="F140D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F8554C"/>
    <w:multiLevelType w:val="multilevel"/>
    <w:tmpl w:val="0CB016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89B5435"/>
    <w:multiLevelType w:val="multilevel"/>
    <w:tmpl w:val="74BAA4B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71383840"/>
    <w:multiLevelType w:val="multilevel"/>
    <w:tmpl w:val="7480BEC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2A85800"/>
    <w:multiLevelType w:val="multilevel"/>
    <w:tmpl w:val="90A20E8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3"/>
  </w:num>
  <w:num w:numId="3">
    <w:abstractNumId w:val="5"/>
  </w:num>
  <w:num w:numId="4">
    <w:abstractNumId w:val="7"/>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0C"/>
    <w:rsid w:val="00054D82"/>
    <w:rsid w:val="00067AD9"/>
    <w:rsid w:val="00106CF5"/>
    <w:rsid w:val="00121863"/>
    <w:rsid w:val="002767ED"/>
    <w:rsid w:val="003355CE"/>
    <w:rsid w:val="00354CF1"/>
    <w:rsid w:val="005E494A"/>
    <w:rsid w:val="005F03D3"/>
    <w:rsid w:val="007266A0"/>
    <w:rsid w:val="00745B0A"/>
    <w:rsid w:val="00886754"/>
    <w:rsid w:val="0091474A"/>
    <w:rsid w:val="00985EEC"/>
    <w:rsid w:val="00A76E0C"/>
    <w:rsid w:val="00CE2A1E"/>
    <w:rsid w:val="00E44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9453"/>
  <w15:docId w15:val="{E5191810-0390-4FDE-AE5C-6DE1D419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pPr>
      <w:spacing w:after="200" w:line="276" w:lineRule="auto"/>
    </w:pPr>
    <w:rPr>
      <w:rFonts w:ascii="Calibri" w:hAnsi="Calibri"/>
      <w:color w:val="00000A"/>
      <w:sz w:val="22"/>
    </w:rPr>
  </w:style>
  <w:style w:type="paragraph" w:styleId="Heading1">
    <w:name w:val="heading 1"/>
    <w:basedOn w:val="Heading"/>
    <w:next w:val="BodyText"/>
    <w:qFormat/>
    <w:pPr>
      <w:numPr>
        <w:numId w:val="1"/>
      </w:numPr>
      <w:outlineLvl w:val="0"/>
    </w:pPr>
    <w:rPr>
      <w:rFonts w:ascii="Liberation Serif" w:eastAsia="Noto Sans CJK JP" w:hAnsi="Liberation Serif" w:cs="DejaVu Sans"/>
      <w:b/>
      <w:bCs/>
      <w:sz w:val="48"/>
      <w:szCs w:val="48"/>
    </w:rPr>
  </w:style>
  <w:style w:type="paragraph" w:styleId="Heading2">
    <w:name w:val="heading 2"/>
    <w:basedOn w:val="Heading"/>
    <w:next w:val="BodyText"/>
    <w:qFormat/>
    <w:pPr>
      <w:numPr>
        <w:ilvl w:val="1"/>
        <w:numId w:val="1"/>
      </w:numPr>
      <w:spacing w:before="200"/>
      <w:outlineLvl w:val="1"/>
    </w:pPr>
    <w:rPr>
      <w:rFonts w:ascii="Liberation Serif" w:eastAsia="Noto Sans CJK JP" w:hAnsi="Liberation Serif" w:cs="DejaVu Sans"/>
      <w:b/>
      <w:bCs/>
      <w:sz w:val="36"/>
      <w:szCs w:val="36"/>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qFormat/>
    <w:rPr>
      <w:color w:val="000080"/>
      <w:u w:val="single"/>
    </w:rPr>
  </w:style>
  <w:style w:type="character" w:customStyle="1" w:styleId="HeaderChar">
    <w:name w:val="Header Char"/>
    <w:basedOn w:val="DefaultParagraphFont"/>
    <w:link w:val="Header"/>
    <w:uiPriority w:val="99"/>
    <w:qFormat/>
    <w:rsid w:val="001D3D41"/>
    <w:rPr>
      <w:sz w:val="22"/>
      <w:lang w:val="en-GB" w:eastAsia="en-GB"/>
    </w:rPr>
  </w:style>
  <w:style w:type="character" w:customStyle="1" w:styleId="FooterChar">
    <w:name w:val="Footer Char"/>
    <w:basedOn w:val="DefaultParagraphFont"/>
    <w:link w:val="Footer"/>
    <w:uiPriority w:val="99"/>
    <w:qFormat/>
    <w:rsid w:val="001D3D41"/>
    <w:rPr>
      <w:sz w:val="22"/>
      <w:lang w:val="en-GB" w:eastAsia="en-GB"/>
    </w:rPr>
  </w:style>
  <w:style w:type="character" w:customStyle="1" w:styleId="BalloonTextChar">
    <w:name w:val="Balloon Text Char"/>
    <w:basedOn w:val="DefaultParagraphFont"/>
    <w:link w:val="BalloonText"/>
    <w:uiPriority w:val="99"/>
    <w:semiHidden/>
    <w:qFormat/>
    <w:rsid w:val="001D3D41"/>
    <w:rPr>
      <w:rFonts w:ascii="Tahoma" w:hAnsi="Tahoma" w:cs="Tahoma"/>
      <w:sz w:val="16"/>
      <w:szCs w:val="16"/>
      <w:lang w:val="en-GB" w:eastAsia="en-GB"/>
    </w:rPr>
  </w:style>
  <w:style w:type="character" w:customStyle="1" w:styleId="NoSpacingChar">
    <w:name w:val="No Spacing Char"/>
    <w:basedOn w:val="DefaultParagraphFont"/>
    <w:link w:val="NoSpacing"/>
    <w:uiPriority w:val="1"/>
    <w:qFormat/>
    <w:rsid w:val="002A24BE"/>
    <w:rPr>
      <w:color w:val="00000A"/>
      <w:sz w:val="22"/>
    </w:rPr>
  </w:style>
  <w:style w:type="character" w:styleId="Emphasis">
    <w:name w:val="Emphasis"/>
    <w:basedOn w:val="DefaultParagraphFont"/>
    <w:qFormat/>
    <w:rsid w:val="00EC176D"/>
    <w:rPr>
      <w:i/>
      <w:iCs/>
    </w:rPr>
  </w:style>
  <w:style w:type="character" w:customStyle="1" w:styleId="Bullets">
    <w:name w:val="Bullets"/>
    <w:qFormat/>
    <w:rPr>
      <w:rFonts w:ascii="OpenSymbol" w:eastAsia="OpenSymbol" w:hAnsi="OpenSymbol" w:cs="OpenSymbol"/>
    </w:rPr>
  </w:style>
  <w:style w:type="character" w:styleId="Strong">
    <w:name w:val="Strong"/>
    <w:qFormat/>
    <w:rPr>
      <w:b/>
      <w:bCs/>
    </w:rPr>
  </w:style>
  <w:style w:type="character" w:customStyle="1" w:styleId="NumberingSymbols">
    <w:name w:val="Numbering Symbols"/>
    <w:qFormat/>
  </w:style>
  <w:style w:type="character" w:styleId="Hyperlink">
    <w:name w:val="Hyperlink"/>
    <w:rsid w:val="00EB29E1"/>
    <w:rPr>
      <w:color w:val="000080"/>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Spacing">
    <w:name w:val="No Spacing"/>
    <w:link w:val="NoSpacingChar"/>
    <w:uiPriority w:val="1"/>
    <w:qFormat/>
    <w:rsid w:val="001D3D41"/>
    <w:rPr>
      <w:rFonts w:ascii="Calibri" w:hAnsi="Calibri"/>
      <w:color w:val="00000A"/>
      <w:sz w:val="22"/>
    </w:rPr>
  </w:style>
  <w:style w:type="paragraph" w:styleId="ListParagraph">
    <w:name w:val="List Paragraph"/>
    <w:basedOn w:val="Normal"/>
    <w:uiPriority w:val="34"/>
    <w:qFormat/>
    <w:rsid w:val="001D3D41"/>
    <w:pPr>
      <w:spacing w:after="160" w:line="259" w:lineRule="auto"/>
      <w:ind w:left="720"/>
      <w:contextualSpacing/>
    </w:pPr>
    <w:rPr>
      <w:lang w:val="en-GB" w:eastAsia="en-GB"/>
    </w:rPr>
  </w:style>
  <w:style w:type="paragraph" w:customStyle="1" w:styleId="TableContents">
    <w:name w:val="Table Contents"/>
    <w:basedOn w:val="Normal"/>
    <w:qFormat/>
    <w:rsid w:val="001D3D41"/>
    <w:pPr>
      <w:spacing w:after="160" w:line="259" w:lineRule="auto"/>
    </w:pPr>
    <w:rPr>
      <w:lang w:val="en-GB" w:eastAsia="en-GB"/>
    </w:rPr>
  </w:style>
  <w:style w:type="paragraph" w:customStyle="1" w:styleId="TableHeading">
    <w:name w:val="Table Heading"/>
    <w:basedOn w:val="TableContents"/>
    <w:qFormat/>
    <w:rsid w:val="001D3D41"/>
  </w:style>
  <w:style w:type="paragraph" w:customStyle="1" w:styleId="HeaderandFooter">
    <w:name w:val="Header and Footer"/>
    <w:basedOn w:val="Normal"/>
    <w:qFormat/>
  </w:style>
  <w:style w:type="paragraph" w:styleId="Header">
    <w:name w:val="header"/>
    <w:basedOn w:val="Normal"/>
    <w:link w:val="HeaderChar"/>
    <w:uiPriority w:val="99"/>
    <w:unhideWhenUsed/>
    <w:rsid w:val="001D3D41"/>
    <w:pPr>
      <w:tabs>
        <w:tab w:val="center" w:pos="4680"/>
        <w:tab w:val="right" w:pos="9360"/>
      </w:tabs>
      <w:spacing w:after="0" w:line="240" w:lineRule="auto"/>
    </w:pPr>
    <w:rPr>
      <w:lang w:val="en-GB" w:eastAsia="en-GB"/>
    </w:rPr>
  </w:style>
  <w:style w:type="paragraph" w:styleId="Footer">
    <w:name w:val="footer"/>
    <w:basedOn w:val="Normal"/>
    <w:link w:val="FooterChar"/>
    <w:uiPriority w:val="99"/>
    <w:unhideWhenUsed/>
    <w:rsid w:val="001D3D41"/>
    <w:pPr>
      <w:tabs>
        <w:tab w:val="center" w:pos="4680"/>
        <w:tab w:val="right" w:pos="9360"/>
      </w:tabs>
      <w:spacing w:after="0" w:line="240" w:lineRule="auto"/>
    </w:pPr>
    <w:rPr>
      <w:lang w:val="en-GB" w:eastAsia="en-GB"/>
    </w:rPr>
  </w:style>
  <w:style w:type="paragraph" w:styleId="BalloonText">
    <w:name w:val="Balloon Text"/>
    <w:basedOn w:val="Normal"/>
    <w:link w:val="BalloonTextChar"/>
    <w:uiPriority w:val="99"/>
    <w:semiHidden/>
    <w:unhideWhenUsed/>
    <w:qFormat/>
    <w:rsid w:val="001D3D41"/>
    <w:pPr>
      <w:spacing w:after="0" w:line="240" w:lineRule="auto"/>
    </w:pPr>
    <w:rPr>
      <w:rFonts w:ascii="Tahoma" w:hAnsi="Tahoma" w:cs="Tahoma"/>
      <w:sz w:val="16"/>
      <w:szCs w:val="16"/>
      <w:lang w:val="en-GB" w:eastAsia="en-GB"/>
    </w:rPr>
  </w:style>
  <w:style w:type="paragraph" w:styleId="NormalWeb">
    <w:name w:val="Normal (Web)"/>
    <w:basedOn w:val="Normal"/>
    <w:uiPriority w:val="99"/>
    <w:unhideWhenUsed/>
    <w:qFormat/>
    <w:rsid w:val="00E708A7"/>
    <w:pPr>
      <w:spacing w:beforeAutospacing="1"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EC176D"/>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blominvestbank.com/47923/bdls-foreign-reserves-at-13-93b-by-mid-september-while-liquid-fx-reserve-assets-came-at-8-498b-in-augu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wstg02.blob.core.windows.net/pwfiles/ContentFiles/13502File.pdf" TargetMode="External"/><Relationship Id="rId5" Type="http://schemas.openxmlformats.org/officeDocument/2006/relationships/webSettings" Target="webSettings.xml"/><Relationship Id="rId10" Type="http://schemas.openxmlformats.org/officeDocument/2006/relationships/hyperlink" Target="https://www.thepolicyinitiative.org/article/details/318/lebanon&#8217;s-2023-draft-budget-taxing-the-many-sparing-the-rich" TargetMode="External"/><Relationship Id="rId4" Type="http://schemas.openxmlformats.org/officeDocument/2006/relationships/settings" Target="settings.xml"/><Relationship Id="rId9" Type="http://schemas.openxmlformats.org/officeDocument/2006/relationships/hyperlink" Target="https://blog.blominvestbank.com/wp-content/uploads/2024/03/Lebanese-Banking-Sector-in-202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41714-8641-44B1-B4CC-76D0F217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5748</Words>
  <Characters>32764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dc:description/>
  <cp:lastModifiedBy>User</cp:lastModifiedBy>
  <cp:revision>12</cp:revision>
  <cp:lastPrinted>2024-07-09T06:55:00Z</cp:lastPrinted>
  <dcterms:created xsi:type="dcterms:W3CDTF">2024-07-09T06:12:00Z</dcterms:created>
  <dcterms:modified xsi:type="dcterms:W3CDTF">2024-07-10T06:28:00Z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